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7638" w14:textId="77777777" w:rsidR="00AB7BD6" w:rsidRPr="00380FB2" w:rsidRDefault="00AB7BD6" w:rsidP="006257D0">
      <w:pPr>
        <w:pStyle w:val="Title"/>
        <w:spacing w:line="264" w:lineRule="auto"/>
        <w:ind w:firstLine="288"/>
        <w:rPr>
          <w:sz w:val="24"/>
          <w:szCs w:val="24"/>
          <w:lang w:val="bg-BG"/>
        </w:rPr>
      </w:pPr>
    </w:p>
    <w:p w14:paraId="05424FC4" w14:textId="488A9999" w:rsidR="00190A18" w:rsidRPr="00105F4B" w:rsidRDefault="00190A18" w:rsidP="00AB7BD6">
      <w:pPr>
        <w:pStyle w:val="Title"/>
        <w:spacing w:line="264" w:lineRule="auto"/>
        <w:ind w:firstLine="288"/>
        <w:jc w:val="right"/>
        <w:rPr>
          <w:sz w:val="24"/>
          <w:szCs w:val="24"/>
          <w:lang w:val="bg-BG"/>
        </w:rPr>
      </w:pPr>
      <w:r w:rsidRPr="00105F4B">
        <w:rPr>
          <w:sz w:val="24"/>
          <w:szCs w:val="24"/>
          <w:lang w:val="bg-BG"/>
        </w:rPr>
        <w:tab/>
        <w:t>ПРОЕКТ!</w:t>
      </w:r>
    </w:p>
    <w:p w14:paraId="5BFABA97" w14:textId="77777777" w:rsidR="00190A18" w:rsidRPr="00105F4B" w:rsidRDefault="00190A18" w:rsidP="006257D0">
      <w:pPr>
        <w:pStyle w:val="Title"/>
        <w:spacing w:line="264" w:lineRule="auto"/>
        <w:ind w:firstLine="288"/>
        <w:rPr>
          <w:sz w:val="24"/>
          <w:szCs w:val="24"/>
          <w:lang w:val="bg-BG"/>
        </w:rPr>
      </w:pPr>
    </w:p>
    <w:p w14:paraId="3CD50906" w14:textId="77777777" w:rsidR="00190A18" w:rsidRPr="00105F4B" w:rsidRDefault="00190A18" w:rsidP="006257D0">
      <w:pPr>
        <w:spacing w:line="264" w:lineRule="auto"/>
        <w:jc w:val="center"/>
        <w:rPr>
          <w:b/>
          <w:bCs/>
          <w:lang w:val="bg-BG"/>
          <w14:shadow w14:blurRad="50800" w14:dist="38100" w14:dir="2700000" w14:sx="100000" w14:sy="100000" w14:kx="0" w14:ky="0" w14:algn="tl">
            <w14:srgbClr w14:val="000000">
              <w14:alpha w14:val="60000"/>
            </w14:srgbClr>
          </w14:shadow>
        </w:rPr>
      </w:pPr>
      <w:r w:rsidRPr="00105F4B">
        <w:rPr>
          <w:b/>
          <w:bCs/>
          <w:lang w:val="bg-BG"/>
          <w14:shadow w14:blurRad="50800" w14:dist="38100" w14:dir="2700000" w14:sx="100000" w14:sy="100000" w14:kx="0" w14:ky="0" w14:algn="tl">
            <w14:srgbClr w14:val="000000">
              <w14:alpha w14:val="60000"/>
            </w14:srgbClr>
          </w14:shadow>
        </w:rPr>
        <w:t>ДОГОВОР</w:t>
      </w:r>
    </w:p>
    <w:p w14:paraId="53C800AC" w14:textId="77777777" w:rsidR="00190A18" w:rsidRPr="00105F4B" w:rsidRDefault="00190A18" w:rsidP="006257D0">
      <w:pPr>
        <w:spacing w:line="264" w:lineRule="auto"/>
        <w:jc w:val="center"/>
        <w:rPr>
          <w:b/>
          <w:bCs/>
          <w:lang w:val="bg-BG"/>
          <w14:shadow w14:blurRad="50800" w14:dist="38100" w14:dir="2700000" w14:sx="100000" w14:sy="100000" w14:kx="0" w14:ky="0" w14:algn="tl">
            <w14:srgbClr w14:val="000000">
              <w14:alpha w14:val="60000"/>
            </w14:srgbClr>
          </w14:shadow>
        </w:rPr>
      </w:pPr>
    </w:p>
    <w:p w14:paraId="5CD610F0" w14:textId="58CBCAE4" w:rsidR="00190A18" w:rsidRPr="00105F4B" w:rsidRDefault="00190A18" w:rsidP="009C1F57">
      <w:pPr>
        <w:spacing w:line="264" w:lineRule="auto"/>
        <w:jc w:val="center"/>
        <w:rPr>
          <w:b/>
          <w:bCs/>
          <w:lang w:val="bg-BG"/>
          <w14:shadow w14:blurRad="50800" w14:dist="38100" w14:dir="2700000" w14:sx="100000" w14:sy="100000" w14:kx="0" w14:ky="0" w14:algn="tl">
            <w14:srgbClr w14:val="000000">
              <w14:alpha w14:val="60000"/>
            </w14:srgbClr>
          </w14:shadow>
        </w:rPr>
      </w:pPr>
      <w:r w:rsidRPr="00105F4B">
        <w:rPr>
          <w:b/>
          <w:bCs/>
          <w:lang w:val="bg-BG"/>
          <w14:shadow w14:blurRad="50800" w14:dist="38100" w14:dir="2700000" w14:sx="100000" w14:sy="100000" w14:kx="0" w14:ky="0" w14:algn="tl">
            <w14:srgbClr w14:val="000000">
              <w14:alpha w14:val="60000"/>
            </w14:srgbClr>
          </w14:shadow>
        </w:rPr>
        <w:t>№.</w:t>
      </w:r>
      <w:r w:rsidRPr="00105F4B">
        <w:rPr>
          <w:b/>
          <w:bCs/>
          <w:lang w:val="bg-BG" w:eastAsia="en-GB"/>
          <w14:shadow w14:blurRad="50800" w14:dist="38100" w14:dir="2700000" w14:sx="100000" w14:sy="100000" w14:kx="0" w14:ky="0" w14:algn="tl">
            <w14:srgbClr w14:val="000000">
              <w14:alpha w14:val="60000"/>
            </w14:srgbClr>
          </w14:shadow>
        </w:rPr>
        <w:t xml:space="preserve"> </w:t>
      </w:r>
      <w:r w:rsidR="009C1F57" w:rsidRPr="00105F4B">
        <w:rPr>
          <w:b/>
          <w:bCs/>
          <w:lang w:val="bg-BG"/>
          <w14:shadow w14:blurRad="50800" w14:dist="38100" w14:dir="2700000" w14:sx="100000" w14:sy="100000" w14:kx="0" w14:ky="0" w14:algn="tl">
            <w14:srgbClr w14:val="000000">
              <w14:alpha w14:val="60000"/>
            </w14:srgbClr>
          </w14:shadow>
        </w:rPr>
        <w:t>.................</w:t>
      </w:r>
    </w:p>
    <w:p w14:paraId="1B549F61" w14:textId="77777777" w:rsidR="00190A18" w:rsidRPr="00105F4B" w:rsidRDefault="00190A18" w:rsidP="006257D0">
      <w:pPr>
        <w:spacing w:line="264" w:lineRule="auto"/>
        <w:jc w:val="both"/>
        <w:rPr>
          <w:lang w:val="bg-BG"/>
        </w:rPr>
      </w:pPr>
    </w:p>
    <w:p w14:paraId="18731E10" w14:textId="5BC21414" w:rsidR="00190A18" w:rsidRPr="00105F4B" w:rsidRDefault="009C1F57" w:rsidP="006257D0">
      <w:pPr>
        <w:spacing w:line="264" w:lineRule="auto"/>
        <w:ind w:firstLine="709"/>
        <w:jc w:val="both"/>
        <w:rPr>
          <w:lang w:val="bg-BG"/>
        </w:rPr>
      </w:pPr>
      <w:r w:rsidRPr="00105F4B">
        <w:rPr>
          <w:lang w:val="bg-BG"/>
        </w:rPr>
        <w:t>Днес...........2016</w:t>
      </w:r>
      <w:r w:rsidR="00190A18" w:rsidRPr="00105F4B">
        <w:rPr>
          <w:lang w:val="bg-BG"/>
        </w:rPr>
        <w:t>г., в гр. Гоце Делчев, между</w:t>
      </w:r>
    </w:p>
    <w:p w14:paraId="13550CC7" w14:textId="77777777" w:rsidR="00190A18" w:rsidRPr="00105F4B" w:rsidRDefault="00190A18" w:rsidP="006257D0">
      <w:pPr>
        <w:spacing w:line="264" w:lineRule="auto"/>
        <w:jc w:val="both"/>
        <w:rPr>
          <w:lang w:val="bg-BG"/>
        </w:rPr>
      </w:pPr>
    </w:p>
    <w:p w14:paraId="37C3144C" w14:textId="29E25AF7" w:rsidR="00190A18" w:rsidRPr="00105F4B" w:rsidRDefault="00190A18" w:rsidP="00105F4B">
      <w:pPr>
        <w:spacing w:line="264" w:lineRule="auto"/>
        <w:jc w:val="both"/>
        <w:rPr>
          <w:lang w:val="bg-BG"/>
        </w:rPr>
      </w:pPr>
      <w:r w:rsidRPr="00105F4B">
        <w:rPr>
          <w:b/>
          <w:lang w:val="bg-BG"/>
        </w:rPr>
        <w:tab/>
        <w:t>1. Община Гоце Делчев</w:t>
      </w:r>
      <w:r w:rsidRPr="00105F4B">
        <w:rPr>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Pr="00105F4B">
        <w:rPr>
          <w:b/>
          <w:lang w:val="bg-BG"/>
        </w:rPr>
        <w:t xml:space="preserve">ВЪЗЛОЖИТЕЛ </w:t>
      </w:r>
      <w:r w:rsidRPr="00105F4B">
        <w:rPr>
          <w:lang w:val="bg-BG"/>
        </w:rPr>
        <w:t xml:space="preserve">от една страна, </w:t>
      </w:r>
    </w:p>
    <w:p w14:paraId="42C6EE88" w14:textId="6BC88826" w:rsidR="00190A18" w:rsidRPr="00105F4B" w:rsidRDefault="00190A18" w:rsidP="006257D0">
      <w:pPr>
        <w:spacing w:line="264" w:lineRule="auto"/>
        <w:ind w:firstLine="567"/>
        <w:jc w:val="both"/>
        <w:rPr>
          <w:lang w:val="bg-BG"/>
        </w:rPr>
      </w:pPr>
      <w:r w:rsidRPr="00105F4B">
        <w:rPr>
          <w:lang w:val="bg-BG"/>
        </w:rPr>
        <w:t>и</w:t>
      </w:r>
    </w:p>
    <w:p w14:paraId="64B9AFAB" w14:textId="0E16B97A" w:rsidR="00190A18" w:rsidRPr="00105F4B" w:rsidRDefault="006257D0" w:rsidP="006257D0">
      <w:pPr>
        <w:spacing w:line="264" w:lineRule="auto"/>
        <w:ind w:firstLine="567"/>
        <w:jc w:val="both"/>
        <w:rPr>
          <w:lang w:val="bg-BG"/>
        </w:rPr>
      </w:pPr>
      <w:r w:rsidRPr="00105F4B">
        <w:rPr>
          <w:b/>
          <w:lang w:val="bg-BG"/>
        </w:rPr>
        <w:t xml:space="preserve">2. </w:t>
      </w:r>
      <w:r w:rsidR="00190A18" w:rsidRPr="00105F4B">
        <w:rPr>
          <w:b/>
          <w:lang w:val="bg-BG"/>
        </w:rPr>
        <w:t>...............................................,</w:t>
      </w:r>
      <w:r w:rsidR="00190A18" w:rsidRPr="00105F4B">
        <w:rPr>
          <w:lang w:val="bg-BG"/>
        </w:rPr>
        <w:t xml:space="preserve"> със седалище и адрес на управление .................................................................., ЕИК ..........................................</w:t>
      </w:r>
      <w:r w:rsidR="009C1F57" w:rsidRPr="00105F4B">
        <w:rPr>
          <w:lang w:val="bg-BG"/>
        </w:rPr>
        <w:t>,</w:t>
      </w:r>
      <w:r w:rsidR="00190A18" w:rsidRPr="00105F4B">
        <w:rPr>
          <w:lang w:val="bg-BG"/>
        </w:rPr>
        <w:t xml:space="preserve"> представлявано от ........................................................... - ..............................., наричано по-долу за краткост </w:t>
      </w:r>
      <w:r w:rsidR="00190A18" w:rsidRPr="00105F4B">
        <w:rPr>
          <w:b/>
          <w:bCs/>
          <w:lang w:val="bg-BG"/>
        </w:rPr>
        <w:t xml:space="preserve">ИЗПЪЛНИТЕЛ, </w:t>
      </w:r>
      <w:r w:rsidR="00190A18" w:rsidRPr="00105F4B">
        <w:rPr>
          <w:lang w:val="bg-BG"/>
        </w:rPr>
        <w:t>от друга страна,</w:t>
      </w:r>
    </w:p>
    <w:p w14:paraId="42953246" w14:textId="77777777" w:rsidR="00190A18" w:rsidRPr="00105F4B" w:rsidRDefault="00190A18" w:rsidP="006257D0">
      <w:pPr>
        <w:spacing w:line="264" w:lineRule="auto"/>
        <w:ind w:firstLine="567"/>
        <w:jc w:val="both"/>
        <w:rPr>
          <w:lang w:val="bg-BG"/>
        </w:rPr>
      </w:pPr>
    </w:p>
    <w:p w14:paraId="5B440D82" w14:textId="071C1285" w:rsidR="009C1F57" w:rsidRPr="00105F4B" w:rsidRDefault="009C1F57" w:rsidP="009C1F57">
      <w:pPr>
        <w:tabs>
          <w:tab w:val="num" w:pos="0"/>
        </w:tabs>
        <w:ind w:left="59"/>
        <w:jc w:val="both"/>
        <w:rPr>
          <w:lang w:val="bg-BG"/>
        </w:rPr>
      </w:pPr>
      <w:r w:rsidRPr="00105F4B">
        <w:rPr>
          <w:lang w:val="bg-BG"/>
        </w:rPr>
        <w:t xml:space="preserve">на основание чл. 112, ал. 1 от Закона за обществените поръчки, </w:t>
      </w:r>
      <w:r w:rsidRPr="00105F4B">
        <w:rPr>
          <w:rFonts w:eastAsia="MS Mincho"/>
          <w:lang w:val="bg-BG"/>
        </w:rPr>
        <w:t xml:space="preserve">в съответствие с резултатите от проведена процедура – публично състезание за възлагане на обществена поръчка </w:t>
      </w:r>
      <w:r w:rsidRPr="00105F4B">
        <w:rPr>
          <w:lang w:val="bg-BG"/>
        </w:rPr>
        <w:t>и Решение № …………………/……………2016 г. на Възложителя за определяне на изпълнител за възлагане на обществена поръчка</w:t>
      </w:r>
      <w:r w:rsidRPr="00105F4B">
        <w:rPr>
          <w:bCs/>
          <w:lang w:val="bg-BG"/>
        </w:rPr>
        <w:t xml:space="preserve">, </w:t>
      </w:r>
      <w:r w:rsidRPr="00105F4B">
        <w:rPr>
          <w:rFonts w:eastAsia="MS Mincho"/>
          <w:lang w:val="bg-BG"/>
        </w:rPr>
        <w:t>с предмет:</w:t>
      </w:r>
      <w:r w:rsidRPr="00105F4B">
        <w:rPr>
          <w:b/>
          <w:i/>
          <w:lang w:val="bg-BG"/>
        </w:rPr>
        <w:t xml:space="preserve"> “Избор на изпълнител</w:t>
      </w:r>
      <w:r w:rsidR="00105F4B">
        <w:rPr>
          <w:b/>
          <w:i/>
          <w:lang w:val="bg-BG"/>
        </w:rPr>
        <w:t xml:space="preserve"> за</w:t>
      </w:r>
      <w:r w:rsidRPr="00105F4B">
        <w:rPr>
          <w:b/>
          <w:i/>
          <w:lang w:val="bg-BG"/>
        </w:rPr>
        <w:t xml:space="preserve"> изготвяне на оценка на съответствието, осъществяване на строителен надзор и инвеститорски контрол на обекти от Националната програма за енергийна ефективност на територията на гр. Гоце Делчев”, Обособена позиция № .........................................,</w:t>
      </w:r>
      <w:r w:rsidRPr="00105F4B">
        <w:rPr>
          <w:lang w:val="bg-BG"/>
        </w:rPr>
        <w:t xml:space="preserve"> се сключи настоящия договор за следното:</w:t>
      </w:r>
    </w:p>
    <w:p w14:paraId="7ACC69A0" w14:textId="77777777" w:rsidR="002243AC" w:rsidRPr="00105F4B" w:rsidRDefault="002243AC" w:rsidP="002243AC">
      <w:pPr>
        <w:spacing w:line="360" w:lineRule="auto"/>
        <w:rPr>
          <w:b/>
          <w:lang w:val="bg-BG"/>
          <w14:shadow w14:blurRad="50800" w14:dist="38100" w14:dir="2700000" w14:sx="100000" w14:sy="100000" w14:kx="0" w14:ky="0" w14:algn="tl">
            <w14:srgbClr w14:val="000000">
              <w14:alpha w14:val="60000"/>
            </w14:srgbClr>
          </w14:shadow>
        </w:rPr>
      </w:pPr>
    </w:p>
    <w:p w14:paraId="0EFD239A" w14:textId="77777777" w:rsidR="002243AC" w:rsidRPr="00105F4B" w:rsidRDefault="002243AC" w:rsidP="002243AC">
      <w:pPr>
        <w:spacing w:line="360" w:lineRule="auto"/>
        <w:ind w:firstLine="720"/>
        <w:rPr>
          <w:b/>
          <w:lang w:val="bg-BG"/>
        </w:rPr>
      </w:pPr>
      <w:r w:rsidRPr="00105F4B">
        <w:rPr>
          <w:b/>
          <w:lang w:val="bg-BG"/>
        </w:rPr>
        <w:t>І. ПРЕДМЕТ НА ДОГОВОРА.</w:t>
      </w:r>
    </w:p>
    <w:p w14:paraId="6DE6D9FC" w14:textId="3063C0C1" w:rsidR="002243AC" w:rsidRPr="00105F4B" w:rsidRDefault="00105F4B" w:rsidP="002243AC">
      <w:pPr>
        <w:spacing w:line="264" w:lineRule="auto"/>
        <w:jc w:val="both"/>
        <w:rPr>
          <w:b/>
          <w:lang w:val="bg-BG"/>
        </w:rPr>
      </w:pPr>
      <w:r>
        <w:rPr>
          <w:b/>
          <w:lang w:val="bg-BG"/>
        </w:rPr>
        <w:tab/>
      </w:r>
      <w:r w:rsidR="002243AC" w:rsidRPr="00105F4B">
        <w:rPr>
          <w:b/>
          <w:lang w:val="bg-BG"/>
        </w:rPr>
        <w:t>1.1.</w:t>
      </w:r>
      <w:r w:rsidR="002243AC" w:rsidRPr="00105F4B">
        <w:rPr>
          <w:lang w:val="bg-BG"/>
        </w:rPr>
        <w:t xml:space="preserve"> ВЪЗЛОЖИТЕЛЯТ възлага, а ИЗПЪЛНИТЕЛЯТ приема да извърши срещу заплащане функциите на консултант </w:t>
      </w:r>
      <w:r w:rsidR="009C1F57" w:rsidRPr="00105F4B">
        <w:rPr>
          <w:lang w:val="bg-BG"/>
        </w:rPr>
        <w:t xml:space="preserve">съгласно чл. 166, ал. 1 от </w:t>
      </w:r>
      <w:r w:rsidR="002243AC" w:rsidRPr="00105F4B">
        <w:rPr>
          <w:lang w:val="bg-BG"/>
        </w:rPr>
        <w:t>Закона за устройство на територията (ЗУТ)</w:t>
      </w:r>
      <w:r w:rsidR="009C1F57" w:rsidRPr="00105F4B">
        <w:rPr>
          <w:lang w:val="bg-BG"/>
        </w:rPr>
        <w:t xml:space="preserve"> при проектирането и изпълнението на строителни и монтажни работи на следния обект “....................”.</w:t>
      </w:r>
    </w:p>
    <w:p w14:paraId="3FA45BC0" w14:textId="77777777" w:rsidR="00015D5B" w:rsidRPr="00105F4B" w:rsidRDefault="00015D5B" w:rsidP="002243AC">
      <w:pPr>
        <w:spacing w:line="264" w:lineRule="auto"/>
        <w:jc w:val="both"/>
        <w:rPr>
          <w:b/>
          <w:lang w:val="bg-BG"/>
        </w:rPr>
      </w:pPr>
    </w:p>
    <w:p w14:paraId="4F158ED5" w14:textId="7DE681E7" w:rsidR="009C1F57" w:rsidRPr="00105F4B" w:rsidRDefault="00105F4B" w:rsidP="009C1F57">
      <w:pPr>
        <w:spacing w:line="264" w:lineRule="auto"/>
        <w:jc w:val="both"/>
        <w:rPr>
          <w:lang w:val="bg-BG"/>
        </w:rPr>
      </w:pPr>
      <w:r>
        <w:rPr>
          <w:b/>
          <w:lang w:val="bg-BG"/>
        </w:rPr>
        <w:tab/>
      </w:r>
      <w:r w:rsidR="002243AC" w:rsidRPr="00105F4B">
        <w:rPr>
          <w:b/>
          <w:lang w:val="bg-BG"/>
        </w:rPr>
        <w:t xml:space="preserve">1.2. </w:t>
      </w:r>
      <w:r w:rsidR="002243AC" w:rsidRPr="00105F4B">
        <w:rPr>
          <w:lang w:val="bg-BG"/>
        </w:rPr>
        <w:t>Услугите по т.1.1.</w:t>
      </w:r>
      <w:r w:rsidR="002243AC" w:rsidRPr="00105F4B">
        <w:rPr>
          <w:b/>
          <w:lang w:val="bg-BG"/>
        </w:rPr>
        <w:t xml:space="preserve"> </w:t>
      </w:r>
      <w:r w:rsidR="002243AC" w:rsidRPr="00105F4B">
        <w:rPr>
          <w:lang w:val="bg-BG"/>
        </w:rPr>
        <w:t>включват изпълнение на следните дейности:</w:t>
      </w:r>
    </w:p>
    <w:p w14:paraId="13218C9E" w14:textId="77777777" w:rsidR="009C1F57" w:rsidRPr="00105F4B" w:rsidRDefault="009C1F57" w:rsidP="009C1F57">
      <w:pPr>
        <w:spacing w:line="264" w:lineRule="auto"/>
        <w:jc w:val="both"/>
        <w:rPr>
          <w:lang w:val="bg-BG"/>
        </w:rPr>
      </w:pPr>
      <w:r w:rsidRPr="00105F4B">
        <w:rPr>
          <w:lang w:val="bg-BG"/>
        </w:rPr>
        <w:t>а). Оценка за съответствие на инвестиционен проект – фаза “Работен проект” със съществените изисквания към строежите, съгласно чл. 142, ал. 5 и ал. 6, т. 2 във връзка с чл. 142, ал. 4 от ЗУТ;</w:t>
      </w:r>
    </w:p>
    <w:p w14:paraId="2A88A99E" w14:textId="77777777" w:rsidR="009C1F57" w:rsidRPr="00105F4B" w:rsidRDefault="009C1F57" w:rsidP="009C1F57">
      <w:pPr>
        <w:spacing w:line="264" w:lineRule="auto"/>
        <w:jc w:val="both"/>
        <w:rPr>
          <w:lang w:val="bg-BG"/>
        </w:rPr>
      </w:pPr>
      <w:r w:rsidRPr="00105F4B">
        <w:rPr>
          <w:lang w:val="bg-BG"/>
        </w:rPr>
        <w:t>б). Оценка за съответствие на част  “Конструктивна” на работния проект съгласно чл. 142, ал. 10 от ЗУТ;</w:t>
      </w:r>
    </w:p>
    <w:p w14:paraId="42A7A468" w14:textId="77777777" w:rsidR="009C1F57" w:rsidRPr="00105F4B" w:rsidRDefault="009C1F57" w:rsidP="009C1F57">
      <w:pPr>
        <w:spacing w:line="264" w:lineRule="auto"/>
        <w:jc w:val="both"/>
        <w:rPr>
          <w:lang w:val="bg-BG"/>
        </w:rPr>
      </w:pPr>
      <w:r w:rsidRPr="00105F4B">
        <w:rPr>
          <w:lang w:val="bg-BG"/>
        </w:rPr>
        <w:t>в). Оценка за съответствие на работния проект за съответствие по чл. 169, ал.1, т. 6 от ЗУТ;</w:t>
      </w:r>
    </w:p>
    <w:p w14:paraId="57E413E7" w14:textId="77777777" w:rsidR="009C1F57" w:rsidRPr="00105F4B" w:rsidRDefault="009C1F57" w:rsidP="009C1F57">
      <w:pPr>
        <w:spacing w:line="264" w:lineRule="auto"/>
        <w:jc w:val="both"/>
        <w:rPr>
          <w:lang w:val="bg-BG"/>
        </w:rPr>
      </w:pPr>
      <w:r w:rsidRPr="00105F4B">
        <w:rPr>
          <w:lang w:val="bg-BG"/>
        </w:rPr>
        <w:t>г.) Упражняване на строителен надзор на строежа съгласно чл. 168 от ЗУТ;</w:t>
      </w:r>
    </w:p>
    <w:p w14:paraId="0D5BCABD" w14:textId="77777777" w:rsidR="009C1F57" w:rsidRPr="00105F4B" w:rsidRDefault="009C1F57" w:rsidP="009C1F57">
      <w:pPr>
        <w:spacing w:line="264" w:lineRule="auto"/>
        <w:jc w:val="both"/>
        <w:rPr>
          <w:lang w:val="bg-BG"/>
        </w:rPr>
      </w:pPr>
      <w:r w:rsidRPr="00105F4B">
        <w:rPr>
          <w:lang w:val="bg-BG"/>
        </w:rPr>
        <w:lastRenderedPageBreak/>
        <w:t>д). Изпълняване функциите на координатор по безопасност и здраве на етапа на изпълнение на строежа съгласно изискванията на чл. 5, ал. 3 от Наредба № 2 от 2004г. за минималните изисквания за здравословни и безопасни условия на труд при извършване на строителни и монтажни работи;</w:t>
      </w:r>
    </w:p>
    <w:p w14:paraId="4632D505" w14:textId="77777777" w:rsidR="009C1F57" w:rsidRPr="00105F4B" w:rsidRDefault="009C1F57" w:rsidP="009C1F57">
      <w:pPr>
        <w:spacing w:line="264" w:lineRule="auto"/>
        <w:jc w:val="both"/>
        <w:rPr>
          <w:lang w:val="bg-BG"/>
        </w:rPr>
      </w:pPr>
      <w:r w:rsidRPr="00105F4B">
        <w:rPr>
          <w:lang w:val="bg-BG"/>
        </w:rPr>
        <w:t>е). Изготвяне на окончателен доклад за строежа съгласно чл.168, ал.6 от ЗУТ</w:t>
      </w:r>
    </w:p>
    <w:p w14:paraId="4254EDE5" w14:textId="77777777" w:rsidR="009C1F57" w:rsidRPr="00105F4B" w:rsidRDefault="009C1F57" w:rsidP="009C1F57">
      <w:pPr>
        <w:spacing w:line="264" w:lineRule="auto"/>
        <w:jc w:val="both"/>
        <w:rPr>
          <w:lang w:val="bg-BG"/>
        </w:rPr>
      </w:pPr>
      <w:r w:rsidRPr="00105F4B">
        <w:rPr>
          <w:lang w:val="bg-BG"/>
        </w:rPr>
        <w:t>ж). Съставяне на Технически паспорт за строежа съгласно чл. 176а от ЗУТ и Наредба № 5 от 2006 г. за съставяне на технически паспорти на строежите.</w:t>
      </w:r>
    </w:p>
    <w:p w14:paraId="0C0CBD99" w14:textId="7542ADDD" w:rsidR="002243AC" w:rsidRDefault="009C1F57" w:rsidP="0036558C">
      <w:pPr>
        <w:spacing w:line="264" w:lineRule="auto"/>
        <w:jc w:val="both"/>
        <w:rPr>
          <w:lang w:val="bg-BG"/>
        </w:rPr>
      </w:pPr>
      <w:r w:rsidRPr="00105F4B">
        <w:rPr>
          <w:lang w:val="bg-BG"/>
        </w:rPr>
        <w:t xml:space="preserve">з). Осъществяване на инвеститорски контрол. </w:t>
      </w:r>
    </w:p>
    <w:p w14:paraId="1A14E8BB" w14:textId="77777777" w:rsidR="0036558C" w:rsidRPr="0036558C" w:rsidRDefault="0036558C" w:rsidP="0036558C">
      <w:pPr>
        <w:spacing w:line="264" w:lineRule="auto"/>
        <w:jc w:val="both"/>
        <w:rPr>
          <w:lang w:val="bg-BG"/>
        </w:rPr>
      </w:pPr>
    </w:p>
    <w:p w14:paraId="5FD253CC" w14:textId="77777777" w:rsidR="002243AC" w:rsidRPr="00105F4B" w:rsidRDefault="002243AC" w:rsidP="002243AC">
      <w:pPr>
        <w:spacing w:after="120"/>
        <w:ind w:firstLine="720"/>
        <w:jc w:val="both"/>
        <w:rPr>
          <w:b/>
          <w:lang w:val="bg-BG"/>
        </w:rPr>
      </w:pPr>
      <w:r w:rsidRPr="00105F4B">
        <w:rPr>
          <w:b/>
          <w:lang w:val="bg-BG"/>
        </w:rPr>
        <w:t>ІІ. ЦЕНА.</w:t>
      </w:r>
    </w:p>
    <w:p w14:paraId="22E5A250" w14:textId="0F127A4D" w:rsidR="002243AC" w:rsidRPr="00105F4B" w:rsidRDefault="00105F4B" w:rsidP="002243AC">
      <w:pPr>
        <w:tabs>
          <w:tab w:val="left" w:pos="720"/>
        </w:tabs>
        <w:jc w:val="both"/>
        <w:rPr>
          <w:lang w:val="bg-BG"/>
        </w:rPr>
      </w:pPr>
      <w:bookmarkStart w:id="0" w:name="_Ref108251761"/>
      <w:r>
        <w:rPr>
          <w:b/>
          <w:lang w:val="bg-BG"/>
        </w:rPr>
        <w:tab/>
      </w:r>
      <w:r w:rsidR="002243AC" w:rsidRPr="00105F4B">
        <w:rPr>
          <w:b/>
          <w:lang w:val="bg-BG"/>
        </w:rPr>
        <w:t>2.1.</w:t>
      </w:r>
      <w:r w:rsidR="002243AC" w:rsidRPr="00105F4B">
        <w:rPr>
          <w:lang w:val="bg-BG"/>
        </w:rPr>
        <w:t xml:space="preserve"> За изпълнение на услугите по предмета на договора в пълен обхват ВЪЗЛОЖИТЕЛЯТ се задължава да изплати на ИЗПЪЛНИТЕЛЯ възнаграждение в размер на ............. лева (...................................</w:t>
      </w:r>
      <w:r w:rsidR="002243AC" w:rsidRPr="00105F4B">
        <w:rPr>
          <w:i/>
          <w:lang w:val="bg-BG"/>
        </w:rPr>
        <w:t>словом</w:t>
      </w:r>
      <w:r w:rsidR="002243AC" w:rsidRPr="00105F4B">
        <w:rPr>
          <w:lang w:val="bg-BG"/>
        </w:rPr>
        <w:t>) без ДДС</w:t>
      </w:r>
      <w:bookmarkStart w:id="1" w:name="_Ref108252049"/>
      <w:bookmarkEnd w:id="0"/>
      <w:r w:rsidR="000847B5" w:rsidRPr="00105F4B">
        <w:rPr>
          <w:lang w:val="bg-BG"/>
        </w:rPr>
        <w:t>, съответно ……………………. (………………….</w:t>
      </w:r>
      <w:r w:rsidR="000847B5" w:rsidRPr="00105F4B">
        <w:rPr>
          <w:i/>
          <w:lang w:val="bg-BG"/>
        </w:rPr>
        <w:t>словом)</w:t>
      </w:r>
      <w:r w:rsidR="000847B5" w:rsidRPr="00105F4B">
        <w:rPr>
          <w:lang w:val="bg-BG"/>
        </w:rPr>
        <w:t xml:space="preserve"> с ДДС, формирана, както следва</w:t>
      </w:r>
      <w:r w:rsidR="002243AC" w:rsidRPr="00105F4B">
        <w:rPr>
          <w:lang w:val="bg-BG"/>
        </w:rPr>
        <w:t>:</w:t>
      </w:r>
    </w:p>
    <w:p w14:paraId="3EEC54E0" w14:textId="1304584A" w:rsidR="009C1F57" w:rsidRPr="00105F4B" w:rsidRDefault="009C1F57" w:rsidP="009C1F57">
      <w:pPr>
        <w:tabs>
          <w:tab w:val="left" w:pos="993"/>
        </w:tabs>
        <w:spacing w:before="60" w:after="60"/>
        <w:ind w:left="360"/>
        <w:jc w:val="both"/>
      </w:pPr>
      <w:r w:rsidRPr="00105F4B">
        <w:rPr>
          <w:b/>
          <w:lang w:val="bg-BG"/>
        </w:rPr>
        <w:t>2.1.1.</w:t>
      </w:r>
      <w:r w:rsidRPr="00105F4B">
        <w:rPr>
          <w:lang w:val="bg-BG"/>
        </w:rPr>
        <w:t xml:space="preserve"> Възнаграждение за оценка на съответствието на инвестиционния проект</w:t>
      </w:r>
      <w:r w:rsidRPr="00105F4B">
        <w:t xml:space="preserve">: ..................... </w:t>
      </w:r>
      <w:proofErr w:type="spellStart"/>
      <w:r w:rsidRPr="00105F4B">
        <w:t>лв</w:t>
      </w:r>
      <w:proofErr w:type="spellEnd"/>
      <w:r w:rsidRPr="00105F4B">
        <w:t>. (</w:t>
      </w:r>
      <w:proofErr w:type="spellStart"/>
      <w:r w:rsidRPr="00105F4B">
        <w:t>словом</w:t>
      </w:r>
      <w:proofErr w:type="spellEnd"/>
      <w:r w:rsidRPr="00105F4B">
        <w:t xml:space="preserve">: …………….........……………) </w:t>
      </w:r>
      <w:proofErr w:type="spellStart"/>
      <w:r w:rsidRPr="00105F4B">
        <w:t>без</w:t>
      </w:r>
      <w:proofErr w:type="spellEnd"/>
      <w:r w:rsidRPr="00105F4B">
        <w:t xml:space="preserve"> ДДС;</w:t>
      </w:r>
    </w:p>
    <w:p w14:paraId="5D3E5C8A" w14:textId="49101315" w:rsidR="009C1F57" w:rsidRPr="00105F4B" w:rsidRDefault="009C1F57" w:rsidP="009C1F57">
      <w:pPr>
        <w:tabs>
          <w:tab w:val="left" w:pos="993"/>
        </w:tabs>
        <w:spacing w:before="60" w:after="60"/>
        <w:ind w:left="360"/>
        <w:jc w:val="both"/>
      </w:pPr>
      <w:proofErr w:type="gramStart"/>
      <w:r w:rsidRPr="00105F4B">
        <w:rPr>
          <w:b/>
        </w:rPr>
        <w:t>2.1.2.</w:t>
      </w:r>
      <w:r w:rsidRPr="00105F4B">
        <w:t xml:space="preserve"> </w:t>
      </w:r>
      <w:r w:rsidRPr="00105F4B">
        <w:rPr>
          <w:lang w:val="bg-BG"/>
        </w:rPr>
        <w:t xml:space="preserve">Възнаграждение </w:t>
      </w:r>
      <w:r w:rsidRPr="00105F4B">
        <w:t xml:space="preserve">за </w:t>
      </w:r>
      <w:proofErr w:type="spellStart"/>
      <w:r w:rsidRPr="00105F4B">
        <w:t>упражняване</w:t>
      </w:r>
      <w:proofErr w:type="spellEnd"/>
      <w:r w:rsidRPr="00105F4B">
        <w:t xml:space="preserve"> на </w:t>
      </w:r>
      <w:proofErr w:type="spellStart"/>
      <w:r w:rsidRPr="00105F4B">
        <w:t>строителен</w:t>
      </w:r>
      <w:proofErr w:type="spellEnd"/>
      <w:r w:rsidRPr="00105F4B">
        <w:t xml:space="preserve"> </w:t>
      </w:r>
      <w:proofErr w:type="spellStart"/>
      <w:r w:rsidRPr="00105F4B">
        <w:t>надзор</w:t>
      </w:r>
      <w:proofErr w:type="spellEnd"/>
      <w:r w:rsidRPr="00105F4B">
        <w:t xml:space="preserve"> ..................... </w:t>
      </w:r>
      <w:proofErr w:type="spellStart"/>
      <w:r w:rsidRPr="00105F4B">
        <w:t>лв</w:t>
      </w:r>
      <w:proofErr w:type="spellEnd"/>
      <w:r w:rsidRPr="00105F4B">
        <w:t>.</w:t>
      </w:r>
      <w:proofErr w:type="gramEnd"/>
      <w:r w:rsidRPr="00105F4B">
        <w:t xml:space="preserve"> (</w:t>
      </w:r>
      <w:proofErr w:type="spellStart"/>
      <w:r w:rsidRPr="00105F4B">
        <w:t>словом</w:t>
      </w:r>
      <w:proofErr w:type="spellEnd"/>
      <w:r w:rsidRPr="00105F4B">
        <w:t xml:space="preserve">: …………….........……………) </w:t>
      </w:r>
      <w:proofErr w:type="spellStart"/>
      <w:r w:rsidRPr="00105F4B">
        <w:t>без</w:t>
      </w:r>
      <w:proofErr w:type="spellEnd"/>
      <w:r w:rsidRPr="00105F4B">
        <w:t xml:space="preserve"> ДДС;</w:t>
      </w:r>
    </w:p>
    <w:p w14:paraId="7259B035" w14:textId="36EA4CBA" w:rsidR="009C1F57" w:rsidRPr="00105F4B" w:rsidRDefault="009C1F57" w:rsidP="009C1F57">
      <w:pPr>
        <w:tabs>
          <w:tab w:val="left" w:pos="993"/>
        </w:tabs>
        <w:spacing w:before="60" w:after="60"/>
        <w:ind w:left="360"/>
        <w:jc w:val="both"/>
      </w:pPr>
      <w:proofErr w:type="gramStart"/>
      <w:r w:rsidRPr="00105F4B">
        <w:rPr>
          <w:b/>
        </w:rPr>
        <w:t>2.1.3.</w:t>
      </w:r>
      <w:r w:rsidRPr="00105F4B">
        <w:t xml:space="preserve"> </w:t>
      </w:r>
      <w:r w:rsidRPr="00105F4B">
        <w:rPr>
          <w:lang w:val="bg-BG"/>
        </w:rPr>
        <w:t xml:space="preserve">Възнаграждение </w:t>
      </w:r>
      <w:r w:rsidRPr="00105F4B">
        <w:t xml:space="preserve">за </w:t>
      </w:r>
      <w:proofErr w:type="spellStart"/>
      <w:r w:rsidRPr="00105F4B">
        <w:t>осъществяване</w:t>
      </w:r>
      <w:proofErr w:type="spellEnd"/>
      <w:r w:rsidRPr="00105F4B">
        <w:t xml:space="preserve"> на </w:t>
      </w:r>
      <w:proofErr w:type="spellStart"/>
      <w:r w:rsidRPr="00105F4B">
        <w:t>инвеститорски</w:t>
      </w:r>
      <w:proofErr w:type="spellEnd"/>
      <w:r w:rsidRPr="00105F4B">
        <w:t xml:space="preserve"> </w:t>
      </w:r>
      <w:proofErr w:type="spellStart"/>
      <w:r w:rsidRPr="00105F4B">
        <w:t>контрол</w:t>
      </w:r>
      <w:proofErr w:type="spellEnd"/>
      <w:r w:rsidRPr="00105F4B">
        <w:t xml:space="preserve"> ..................... </w:t>
      </w:r>
      <w:proofErr w:type="spellStart"/>
      <w:r w:rsidRPr="00105F4B">
        <w:t>лв</w:t>
      </w:r>
      <w:proofErr w:type="spellEnd"/>
      <w:r w:rsidRPr="00105F4B">
        <w:t>.</w:t>
      </w:r>
      <w:proofErr w:type="gramEnd"/>
      <w:r w:rsidRPr="00105F4B">
        <w:t xml:space="preserve"> </w:t>
      </w:r>
      <w:proofErr w:type="gramStart"/>
      <w:r w:rsidRPr="00105F4B">
        <w:t>(</w:t>
      </w:r>
      <w:proofErr w:type="spellStart"/>
      <w:r w:rsidRPr="00105F4B">
        <w:t>словом</w:t>
      </w:r>
      <w:proofErr w:type="spellEnd"/>
      <w:r w:rsidRPr="00105F4B">
        <w:t xml:space="preserve">: …………….........……………) </w:t>
      </w:r>
      <w:proofErr w:type="spellStart"/>
      <w:r w:rsidRPr="00105F4B">
        <w:t>без</w:t>
      </w:r>
      <w:proofErr w:type="spellEnd"/>
      <w:r w:rsidRPr="00105F4B">
        <w:t xml:space="preserve"> ДДС.</w:t>
      </w:r>
      <w:proofErr w:type="gramEnd"/>
    </w:p>
    <w:bookmarkEnd w:id="1"/>
    <w:p w14:paraId="05DC2BEB" w14:textId="77777777" w:rsidR="002243AC" w:rsidRPr="00105F4B" w:rsidRDefault="002243AC" w:rsidP="002243AC">
      <w:pPr>
        <w:ind w:firstLine="720"/>
        <w:jc w:val="both"/>
        <w:rPr>
          <w:lang w:val="bg-BG"/>
        </w:rPr>
      </w:pPr>
    </w:p>
    <w:p w14:paraId="6A8D82BA" w14:textId="77777777" w:rsidR="002243AC" w:rsidRPr="00105F4B" w:rsidRDefault="002243AC" w:rsidP="002243AC">
      <w:pPr>
        <w:spacing w:line="360" w:lineRule="auto"/>
        <w:ind w:firstLine="720"/>
        <w:rPr>
          <w:b/>
          <w:lang w:val="bg-BG"/>
        </w:rPr>
      </w:pPr>
      <w:r w:rsidRPr="00105F4B">
        <w:rPr>
          <w:b/>
          <w:lang w:val="bg-BG"/>
        </w:rPr>
        <w:t>ІІІ. НАЧИН НА ПЛАЩАНЕ.</w:t>
      </w:r>
    </w:p>
    <w:p w14:paraId="558E41DA" w14:textId="03BC5F9C" w:rsidR="009C1F57" w:rsidRPr="00105F4B" w:rsidRDefault="002243AC" w:rsidP="002243AC">
      <w:pPr>
        <w:ind w:firstLine="720"/>
        <w:jc w:val="both"/>
        <w:rPr>
          <w:lang w:val="bg-BG"/>
        </w:rPr>
      </w:pPr>
      <w:r w:rsidRPr="00105F4B">
        <w:rPr>
          <w:b/>
          <w:lang w:val="bg-BG"/>
        </w:rPr>
        <w:t>3.1.</w:t>
      </w:r>
      <w:r w:rsidRPr="00105F4B">
        <w:rPr>
          <w:lang w:val="bg-BG"/>
        </w:rPr>
        <w:t xml:space="preserve"> ВЪЗЛОЖ</w:t>
      </w:r>
      <w:r w:rsidR="009E727B">
        <w:rPr>
          <w:lang w:val="bg-BG"/>
        </w:rPr>
        <w:t>ИТЕЛЯТ заплаща цената по т. 2.1,</w:t>
      </w:r>
      <w:r w:rsidRPr="00105F4B">
        <w:rPr>
          <w:lang w:val="bg-BG"/>
        </w:rPr>
        <w:t xml:space="preserve"> както следва:</w:t>
      </w:r>
    </w:p>
    <w:p w14:paraId="0F2BB194" w14:textId="296C29BB" w:rsidR="002243AC" w:rsidRPr="00105F4B" w:rsidRDefault="002243AC" w:rsidP="009C1F57">
      <w:pPr>
        <w:ind w:firstLine="720"/>
        <w:jc w:val="both"/>
        <w:rPr>
          <w:noProof/>
          <w:lang w:val="bg-BG"/>
        </w:rPr>
      </w:pPr>
      <w:r w:rsidRPr="00105F4B">
        <w:rPr>
          <w:b/>
          <w:noProof/>
          <w:lang w:val="bg-BG"/>
        </w:rPr>
        <w:t>3.1.1.</w:t>
      </w:r>
      <w:r w:rsidRPr="00105F4B">
        <w:rPr>
          <w:noProof/>
          <w:lang w:val="bg-BG"/>
        </w:rPr>
        <w:t xml:space="preserve"> </w:t>
      </w:r>
      <w:r w:rsidR="009C1F57" w:rsidRPr="00105F4B">
        <w:rPr>
          <w:noProof/>
          <w:lang w:val="bg-BG"/>
        </w:rPr>
        <w:t>Цената по т. 2.1.1. се заплаща след одобряване на инвестиционния проект;</w:t>
      </w:r>
    </w:p>
    <w:p w14:paraId="39F28597" w14:textId="3CF52BED" w:rsidR="00015D5B" w:rsidRPr="00105F4B" w:rsidRDefault="00C67296" w:rsidP="002243AC">
      <w:pPr>
        <w:shd w:val="clear" w:color="auto" w:fill="FFFFFF"/>
        <w:ind w:firstLine="708"/>
        <w:jc w:val="both"/>
        <w:rPr>
          <w:lang w:val="bg-BG"/>
        </w:rPr>
      </w:pPr>
      <w:r w:rsidRPr="00105F4B">
        <w:rPr>
          <w:b/>
          <w:lang w:val="bg-BG"/>
        </w:rPr>
        <w:t xml:space="preserve">3.1.2. </w:t>
      </w:r>
      <w:r w:rsidR="009C1F57" w:rsidRPr="00105F4B">
        <w:rPr>
          <w:lang w:val="bg-BG"/>
        </w:rPr>
        <w:t>Д</w:t>
      </w:r>
      <w:r w:rsidR="00CB5B63" w:rsidRPr="00105F4B">
        <w:rPr>
          <w:lang w:val="bg-BG"/>
        </w:rPr>
        <w:t>о 80% от стойността по т.2.1.</w:t>
      </w:r>
      <w:r w:rsidR="009C1F57" w:rsidRPr="00105F4B">
        <w:rPr>
          <w:lang w:val="bg-BG"/>
        </w:rPr>
        <w:t>2 и по т.2.1.3</w:t>
      </w:r>
      <w:r w:rsidR="00CB5B63" w:rsidRPr="00105F4B">
        <w:rPr>
          <w:lang w:val="bg-BG"/>
        </w:rPr>
        <w:t>, пропорционални на стойността на изпълнените и отчетени СМР,</w:t>
      </w:r>
      <w:r w:rsidR="00015D5B" w:rsidRPr="00105F4B">
        <w:rPr>
          <w:lang w:val="bg-BG"/>
        </w:rPr>
        <w:t xml:space="preserve"> след пр</w:t>
      </w:r>
      <w:r w:rsidR="009C1F57" w:rsidRPr="00105F4B">
        <w:rPr>
          <w:lang w:val="bg-BG"/>
        </w:rPr>
        <w:t xml:space="preserve">едставяне на </w:t>
      </w:r>
      <w:r w:rsidR="00015D5B" w:rsidRPr="00105F4B">
        <w:rPr>
          <w:lang w:val="bg-BG"/>
        </w:rPr>
        <w:t>доклад</w:t>
      </w:r>
      <w:r w:rsidR="004D256E" w:rsidRPr="00105F4B">
        <w:rPr>
          <w:lang w:val="bg-BG"/>
        </w:rPr>
        <w:t>и</w:t>
      </w:r>
      <w:r w:rsidR="00015D5B" w:rsidRPr="00105F4B">
        <w:rPr>
          <w:lang w:val="bg-BG"/>
        </w:rPr>
        <w:t xml:space="preserve"> за осъществените дейности</w:t>
      </w:r>
      <w:r w:rsidR="004D256E" w:rsidRPr="00105F4B">
        <w:rPr>
          <w:lang w:val="bg-BG"/>
        </w:rPr>
        <w:t xml:space="preserve"> по т.5.</w:t>
      </w:r>
      <w:r w:rsidR="00CB5B63" w:rsidRPr="00105F4B">
        <w:rPr>
          <w:lang w:val="bg-BG"/>
        </w:rPr>
        <w:t>1.</w:t>
      </w:r>
      <w:r w:rsidR="004D256E" w:rsidRPr="00105F4B">
        <w:rPr>
          <w:lang w:val="bg-BG"/>
        </w:rPr>
        <w:t>23 за съответния период</w:t>
      </w:r>
      <w:r w:rsidR="00015D5B" w:rsidRPr="00105F4B">
        <w:rPr>
          <w:lang w:val="bg-BG"/>
        </w:rPr>
        <w:t>, одобрен</w:t>
      </w:r>
      <w:r w:rsidR="004D256E" w:rsidRPr="00105F4B">
        <w:rPr>
          <w:lang w:val="bg-BG"/>
        </w:rPr>
        <w:t>и</w:t>
      </w:r>
      <w:r w:rsidR="009C1F57" w:rsidRPr="00105F4B">
        <w:rPr>
          <w:lang w:val="bg-BG"/>
        </w:rPr>
        <w:t xml:space="preserve"> от възложителя</w:t>
      </w:r>
      <w:r w:rsidR="00015D5B" w:rsidRPr="00105F4B">
        <w:rPr>
          <w:lang w:val="bg-BG"/>
        </w:rPr>
        <w:t>;</w:t>
      </w:r>
    </w:p>
    <w:p w14:paraId="1A483BCE" w14:textId="558FD4BB" w:rsidR="002243AC" w:rsidRPr="00105F4B" w:rsidRDefault="00C67296" w:rsidP="002243AC">
      <w:pPr>
        <w:shd w:val="clear" w:color="auto" w:fill="FFFFFF"/>
        <w:ind w:firstLine="708"/>
        <w:jc w:val="both"/>
        <w:rPr>
          <w:lang w:val="bg-BG"/>
        </w:rPr>
      </w:pPr>
      <w:r w:rsidRPr="00105F4B">
        <w:rPr>
          <w:b/>
          <w:lang w:val="bg-BG"/>
        </w:rPr>
        <w:t>3.1.3</w:t>
      </w:r>
      <w:r w:rsidR="002243AC" w:rsidRPr="00105F4B">
        <w:rPr>
          <w:b/>
          <w:lang w:val="bg-BG"/>
        </w:rPr>
        <w:t xml:space="preserve">. </w:t>
      </w:r>
      <w:r w:rsidR="00105F4B">
        <w:rPr>
          <w:lang w:val="bg-BG"/>
        </w:rPr>
        <w:t>О</w:t>
      </w:r>
      <w:r w:rsidRPr="00105F4B">
        <w:rPr>
          <w:lang w:val="bg-BG"/>
        </w:rPr>
        <w:t xml:space="preserve">кончателно плащане в размер - </w:t>
      </w:r>
      <w:r w:rsidR="00105F4B">
        <w:rPr>
          <w:lang w:val="bg-BG"/>
        </w:rPr>
        <w:t>2</w:t>
      </w:r>
      <w:r w:rsidR="002243AC" w:rsidRPr="00105F4B">
        <w:rPr>
          <w:lang w:val="bg-BG"/>
        </w:rPr>
        <w:t>0 %</w:t>
      </w:r>
      <w:r w:rsidR="002243AC" w:rsidRPr="00105F4B">
        <w:rPr>
          <w:b/>
          <w:lang w:val="bg-BG"/>
        </w:rPr>
        <w:t xml:space="preserve"> </w:t>
      </w:r>
      <w:r w:rsidR="002243AC" w:rsidRPr="00105F4B">
        <w:rPr>
          <w:lang w:val="bg-BG"/>
        </w:rPr>
        <w:t>от стойността по т. 2.1</w:t>
      </w:r>
      <w:r w:rsidR="009C1F57" w:rsidRPr="00105F4B">
        <w:rPr>
          <w:lang w:val="bg-BG"/>
        </w:rPr>
        <w:t>.2 и т. 2.1.</w:t>
      </w:r>
      <w:r w:rsidR="00806349" w:rsidRPr="00105F4B">
        <w:rPr>
          <w:lang w:val="bg-BG"/>
        </w:rPr>
        <w:t>3</w:t>
      </w:r>
      <w:r w:rsidR="002243AC" w:rsidRPr="00105F4B">
        <w:rPr>
          <w:lang w:val="bg-BG"/>
        </w:rPr>
        <w:t xml:space="preserve"> след получаване на </w:t>
      </w:r>
      <w:r w:rsidRPr="00105F4B">
        <w:rPr>
          <w:lang w:val="bg-BG"/>
        </w:rPr>
        <w:t>Разрешение за ползване</w:t>
      </w:r>
      <w:r w:rsidR="002243AC" w:rsidRPr="00105F4B">
        <w:rPr>
          <w:lang w:val="bg-BG"/>
        </w:rPr>
        <w:t xml:space="preserve">, </w:t>
      </w:r>
      <w:r w:rsidR="000847B5" w:rsidRPr="00105F4B">
        <w:rPr>
          <w:lang w:val="bg-BG"/>
        </w:rPr>
        <w:t>за съответния строеж</w:t>
      </w:r>
      <w:r w:rsidR="00D86259" w:rsidRPr="00105F4B">
        <w:rPr>
          <w:lang w:val="bg-BG"/>
        </w:rPr>
        <w:t xml:space="preserve"> и </w:t>
      </w:r>
      <w:r w:rsidR="002243AC" w:rsidRPr="00105F4B">
        <w:rPr>
          <w:lang w:val="bg-BG"/>
        </w:rPr>
        <w:t>представяне на следните документи:</w:t>
      </w:r>
    </w:p>
    <w:p w14:paraId="51F1FE9E" w14:textId="38F94DB8" w:rsidR="00D86259" w:rsidRPr="00105F4B" w:rsidRDefault="00D86259" w:rsidP="002243AC">
      <w:pPr>
        <w:shd w:val="clear" w:color="auto" w:fill="FFFFFF"/>
        <w:ind w:firstLine="708"/>
        <w:jc w:val="both"/>
        <w:rPr>
          <w:lang w:val="bg-BG"/>
        </w:rPr>
      </w:pPr>
      <w:r w:rsidRPr="00105F4B">
        <w:rPr>
          <w:lang w:val="bg-BG"/>
        </w:rPr>
        <w:t>а. пълна строителна документация</w:t>
      </w:r>
      <w:r w:rsidR="00B86B8B" w:rsidRPr="00105F4B">
        <w:rPr>
          <w:lang w:val="bg-BG"/>
        </w:rPr>
        <w:t xml:space="preserve"> за обекта</w:t>
      </w:r>
      <w:r w:rsidRPr="00105F4B">
        <w:rPr>
          <w:lang w:val="bg-BG"/>
        </w:rPr>
        <w:t>;</w:t>
      </w:r>
    </w:p>
    <w:p w14:paraId="70AF7FC3" w14:textId="7AA9DF91" w:rsidR="002243AC" w:rsidRPr="00105F4B" w:rsidRDefault="0063708E" w:rsidP="002243AC">
      <w:pPr>
        <w:shd w:val="clear" w:color="auto" w:fill="FFFFFF"/>
        <w:ind w:firstLine="567"/>
        <w:jc w:val="both"/>
        <w:rPr>
          <w:lang w:val="bg-BG"/>
        </w:rPr>
      </w:pPr>
      <w:r w:rsidRPr="00105F4B">
        <w:rPr>
          <w:lang w:val="bg-BG"/>
        </w:rPr>
        <w:tab/>
        <w:t xml:space="preserve">б. </w:t>
      </w:r>
      <w:r w:rsidR="00806349" w:rsidRPr="00105F4B">
        <w:rPr>
          <w:lang w:val="bg-BG"/>
        </w:rPr>
        <w:t>технически паспорт.</w:t>
      </w:r>
    </w:p>
    <w:p w14:paraId="69C875F2" w14:textId="77777777" w:rsidR="00806349" w:rsidRPr="00105F4B" w:rsidRDefault="002243AC" w:rsidP="00806349">
      <w:pPr>
        <w:ind w:firstLine="573"/>
        <w:jc w:val="both"/>
        <w:rPr>
          <w:lang w:val="bg-BG"/>
        </w:rPr>
      </w:pPr>
      <w:r w:rsidRPr="00105F4B">
        <w:rPr>
          <w:b/>
          <w:bCs/>
          <w:lang w:val="bg-BG"/>
        </w:rPr>
        <w:t>3.</w:t>
      </w:r>
      <w:r w:rsidR="00C67296" w:rsidRPr="00105F4B">
        <w:rPr>
          <w:b/>
          <w:bCs/>
          <w:lang w:val="bg-BG"/>
        </w:rPr>
        <w:t>2</w:t>
      </w:r>
      <w:r w:rsidRPr="00105F4B">
        <w:rPr>
          <w:b/>
          <w:bCs/>
          <w:lang w:val="bg-BG"/>
        </w:rPr>
        <w:t xml:space="preserve">. </w:t>
      </w:r>
      <w:r w:rsidR="00806349" w:rsidRPr="00105F4B">
        <w:rPr>
          <w:lang w:val="bg-BG"/>
        </w:rPr>
        <w:t xml:space="preserve">Всяко плащане по договора се извърша след предоставяне на фактура, която се издава </w:t>
      </w:r>
      <w:r w:rsidR="00806349" w:rsidRPr="00105F4B">
        <w:rPr>
          <w:bCs/>
          <w:lang w:val="bg-BG"/>
        </w:rPr>
        <w:t>от Изпълнителя към сдружението на собствениците.</w:t>
      </w:r>
      <w:r w:rsidR="00806349" w:rsidRPr="00105F4B">
        <w:rPr>
          <w:lang w:val="bg-BG"/>
        </w:rPr>
        <w:t xml:space="preserve"> Фактурата се изготвя на български език, в съответствие със Закона за счетоводството, подзаконовите нормативни актове и указания на Министерство на регионално развитие и благоустройството по  Национална програма за енергийна ефективност на многофамилни жилищни сгради, като задължително съдържат следните реквизити:</w:t>
      </w:r>
    </w:p>
    <w:p w14:paraId="4A61B4A2" w14:textId="77777777" w:rsidR="00806349" w:rsidRPr="00105F4B" w:rsidRDefault="00806349" w:rsidP="00806349">
      <w:pPr>
        <w:ind w:firstLine="573"/>
        <w:jc w:val="both"/>
        <w:rPr>
          <w:b/>
          <w:lang w:val="bg-BG"/>
        </w:rPr>
      </w:pPr>
      <w:r w:rsidRPr="00105F4B">
        <w:rPr>
          <w:b/>
          <w:lang w:val="bg-BG"/>
        </w:rPr>
        <w:t>Получател: Сдружение на собствениците ............................................</w:t>
      </w:r>
    </w:p>
    <w:p w14:paraId="215B7E06" w14:textId="77777777" w:rsidR="00806349" w:rsidRPr="00105F4B" w:rsidRDefault="00806349" w:rsidP="00806349">
      <w:pPr>
        <w:ind w:firstLine="573"/>
        <w:jc w:val="both"/>
        <w:rPr>
          <w:b/>
          <w:lang w:val="bg-BG"/>
        </w:rPr>
      </w:pPr>
      <w:r w:rsidRPr="00105F4B">
        <w:rPr>
          <w:b/>
          <w:lang w:val="bg-BG"/>
        </w:rPr>
        <w:t>Адрес: ............................................</w:t>
      </w:r>
    </w:p>
    <w:p w14:paraId="4DFE777B" w14:textId="77777777" w:rsidR="00806349" w:rsidRPr="00105F4B" w:rsidRDefault="00806349" w:rsidP="00806349">
      <w:pPr>
        <w:ind w:firstLine="573"/>
        <w:jc w:val="both"/>
        <w:rPr>
          <w:b/>
          <w:lang w:val="bg-BG"/>
        </w:rPr>
      </w:pPr>
      <w:r w:rsidRPr="00105F4B">
        <w:rPr>
          <w:b/>
          <w:lang w:val="bg-BG"/>
        </w:rPr>
        <w:t>Получил фактурата: .........................................................................................</w:t>
      </w:r>
    </w:p>
    <w:p w14:paraId="363A9894" w14:textId="77777777" w:rsidR="00806349" w:rsidRPr="00105F4B" w:rsidRDefault="00806349" w:rsidP="00806349">
      <w:pPr>
        <w:ind w:firstLine="573"/>
        <w:jc w:val="both"/>
        <w:rPr>
          <w:b/>
          <w:lang w:val="bg-BG"/>
        </w:rPr>
      </w:pPr>
      <w:r w:rsidRPr="00105F4B">
        <w:rPr>
          <w:b/>
          <w:lang w:val="bg-BG"/>
        </w:rPr>
        <w:t>МОЛ: ............................................</w:t>
      </w:r>
    </w:p>
    <w:p w14:paraId="00FC3904" w14:textId="77777777" w:rsidR="00806349" w:rsidRPr="00105F4B" w:rsidRDefault="00806349" w:rsidP="00806349">
      <w:pPr>
        <w:ind w:firstLine="573"/>
        <w:jc w:val="both"/>
        <w:rPr>
          <w:b/>
          <w:lang w:val="bg-BG"/>
        </w:rPr>
      </w:pPr>
      <w:r w:rsidRPr="00105F4B">
        <w:rPr>
          <w:b/>
          <w:lang w:val="bg-BG"/>
        </w:rPr>
        <w:t>Номер на документа, дата, място:......................................................</w:t>
      </w:r>
    </w:p>
    <w:p w14:paraId="1276E734" w14:textId="1FB4FF67" w:rsidR="0036558C" w:rsidRPr="0036558C" w:rsidRDefault="0036558C" w:rsidP="0036558C">
      <w:pPr>
        <w:autoSpaceDE w:val="0"/>
        <w:autoSpaceDN w:val="0"/>
        <w:adjustRightInd w:val="0"/>
        <w:ind w:firstLine="720"/>
        <w:jc w:val="both"/>
        <w:rPr>
          <w:lang w:val="bg-BG"/>
        </w:rPr>
      </w:pPr>
      <w:r>
        <w:rPr>
          <w:b/>
          <w:lang w:val="bg-BG"/>
        </w:rPr>
        <w:lastRenderedPageBreak/>
        <w:t>3.3</w:t>
      </w:r>
      <w:r w:rsidRPr="0036558C">
        <w:rPr>
          <w:b/>
          <w:lang w:val="bg-BG"/>
        </w:rPr>
        <w:t>.</w:t>
      </w:r>
      <w:r>
        <w:rPr>
          <w:lang w:val="bg-BG"/>
        </w:rPr>
        <w:t xml:space="preserve"> </w:t>
      </w:r>
      <w:r w:rsidRPr="00A03417">
        <w:rPr>
          <w:lang w:val="bg-BG"/>
        </w:rPr>
        <w:t>При представяне и подписване на документите,</w:t>
      </w:r>
      <w:r>
        <w:rPr>
          <w:lang w:val="bg-BG"/>
        </w:rPr>
        <w:t xml:space="preserve"> необходими за всяко договорено</w:t>
      </w:r>
      <w:r w:rsidRPr="00A03417">
        <w:rPr>
          <w:lang w:val="bg-BG"/>
        </w:rPr>
        <w:t xml:space="preserve"> плащане</w:t>
      </w:r>
      <w:r>
        <w:rPr>
          <w:lang w:val="bg-BG"/>
        </w:rPr>
        <w:t xml:space="preserve"> на цената по т.2.1</w:t>
      </w:r>
      <w:r w:rsidRPr="00A03417">
        <w:rPr>
          <w:lang w:val="bg-BG"/>
        </w:rPr>
        <w:t xml:space="preserve">, Възложителят </w:t>
      </w:r>
      <w:r w:rsidRPr="00A03417">
        <w:rPr>
          <w:bCs/>
          <w:lang w:val="bg-BG"/>
        </w:rPr>
        <w:t xml:space="preserve">в срок до 5 работни дни комплектова и изпраща искане за съответната стойност до </w:t>
      </w:r>
      <w:r w:rsidRPr="00A03417">
        <w:rPr>
          <w:b/>
          <w:bCs/>
          <w:lang w:val="bg-BG"/>
        </w:rPr>
        <w:t>„Българска Банка за Развитие“ АД</w:t>
      </w:r>
      <w:r w:rsidRPr="00A03417">
        <w:rPr>
          <w:bCs/>
          <w:lang w:val="bg-BG"/>
        </w:rPr>
        <w:t xml:space="preserve"> </w:t>
      </w:r>
      <w:r w:rsidRPr="00A03417">
        <w:rPr>
          <w:b/>
          <w:bCs/>
          <w:lang w:val="bg-BG"/>
        </w:rPr>
        <w:t>(ББР).</w:t>
      </w:r>
    </w:p>
    <w:p w14:paraId="5497D860" w14:textId="681D7080" w:rsidR="00806349" w:rsidRDefault="0036558C" w:rsidP="00806349">
      <w:pPr>
        <w:ind w:firstLine="708"/>
        <w:jc w:val="both"/>
        <w:rPr>
          <w:spacing w:val="-4"/>
          <w:lang w:val="bg-BG"/>
        </w:rPr>
      </w:pPr>
      <w:r>
        <w:rPr>
          <w:rFonts w:eastAsia="ArialNarrow-Italic"/>
          <w:b/>
          <w:iCs/>
          <w:lang w:val="bg-BG" w:eastAsia="en-GB"/>
        </w:rPr>
        <w:t>3.4</w:t>
      </w:r>
      <w:r w:rsidR="00806349" w:rsidRPr="00105F4B">
        <w:rPr>
          <w:rFonts w:eastAsia="ArialNarrow-Italic"/>
          <w:b/>
          <w:iCs/>
          <w:lang w:val="bg-BG" w:eastAsia="en-GB"/>
        </w:rPr>
        <w:t xml:space="preserve">. </w:t>
      </w:r>
      <w:r w:rsidR="00806349" w:rsidRPr="00105F4B">
        <w:rPr>
          <w:spacing w:val="-4"/>
          <w:lang w:val="bg-BG"/>
        </w:rPr>
        <w:t xml:space="preserve">Плащанията се извършват с платежно нареждане по банковата сметка на </w:t>
      </w:r>
      <w:r w:rsidR="00806349" w:rsidRPr="00105F4B">
        <w:rPr>
          <w:bCs/>
          <w:spacing w:val="-4"/>
          <w:lang w:val="bg-BG"/>
        </w:rPr>
        <w:t>ИЗПЪЛНИТЕЛЯ</w:t>
      </w:r>
      <w:r w:rsidR="00806349" w:rsidRPr="00105F4B">
        <w:rPr>
          <w:spacing w:val="2"/>
          <w:lang w:val="bg-BG"/>
        </w:rPr>
        <w:t xml:space="preserve"> в срок до </w:t>
      </w:r>
      <w:r w:rsidR="00806349" w:rsidRPr="00105F4B">
        <w:rPr>
          <w:b/>
          <w:spacing w:val="2"/>
          <w:lang w:val="bg-BG"/>
        </w:rPr>
        <w:t>30</w:t>
      </w:r>
      <w:r w:rsidR="00806349" w:rsidRPr="00105F4B">
        <w:rPr>
          <w:spacing w:val="2"/>
          <w:lang w:val="bg-BG"/>
        </w:rPr>
        <w:t xml:space="preserve"> (тридесет) календарни дни след </w:t>
      </w:r>
      <w:r w:rsidR="00806349" w:rsidRPr="00105F4B">
        <w:rPr>
          <w:spacing w:val="-4"/>
          <w:lang w:val="bg-BG"/>
        </w:rPr>
        <w:t>представяне на изискуемите документи.</w:t>
      </w:r>
    </w:p>
    <w:p w14:paraId="7347A7BC" w14:textId="6C449D1E" w:rsidR="002243AC" w:rsidRPr="00105F4B" w:rsidRDefault="0036558C" w:rsidP="002243AC">
      <w:pPr>
        <w:ind w:firstLine="708"/>
        <w:jc w:val="both"/>
        <w:rPr>
          <w:b/>
          <w:bCs/>
          <w:lang w:val="bg-BG"/>
        </w:rPr>
      </w:pPr>
      <w:r>
        <w:rPr>
          <w:b/>
          <w:bCs/>
          <w:lang w:val="bg-BG"/>
        </w:rPr>
        <w:t>3.5</w:t>
      </w:r>
      <w:r w:rsidR="002243AC" w:rsidRPr="00105F4B">
        <w:rPr>
          <w:b/>
          <w:bCs/>
          <w:lang w:val="bg-BG"/>
        </w:rPr>
        <w:t xml:space="preserve">. </w:t>
      </w:r>
      <w:r w:rsidR="002243AC" w:rsidRPr="00105F4B">
        <w:rPr>
          <w:bCs/>
          <w:lang w:val="bg-BG"/>
        </w:rPr>
        <w:t>ВЪЗЛОЖИТЕЛЯТ</w:t>
      </w:r>
      <w:r w:rsidR="002243AC" w:rsidRPr="00105F4B">
        <w:rPr>
          <w:lang w:val="bg-BG"/>
        </w:rPr>
        <w:t xml:space="preserve"> не заплаща суми за непълно и/или некачествено извършени от </w:t>
      </w:r>
      <w:r w:rsidR="002243AC" w:rsidRPr="00105F4B">
        <w:rPr>
          <w:bCs/>
          <w:lang w:val="bg-BG"/>
        </w:rPr>
        <w:t>ИЗПЪЛНИТЕЛЯ</w:t>
      </w:r>
      <w:r w:rsidR="002243AC" w:rsidRPr="00105F4B">
        <w:rPr>
          <w:lang w:val="bg-BG"/>
        </w:rPr>
        <w:t xml:space="preserve"> работи преди отстраняване на всички недостатъци, установени</w:t>
      </w:r>
      <w:r w:rsidR="000F1032" w:rsidRPr="00105F4B">
        <w:rPr>
          <w:lang w:val="bg-BG"/>
        </w:rPr>
        <w:t xml:space="preserve"> от ВЪЗЛОЖИТЕЛЯ</w:t>
      </w:r>
      <w:r w:rsidR="002243AC" w:rsidRPr="00105F4B">
        <w:rPr>
          <w:lang w:val="bg-BG"/>
        </w:rPr>
        <w:t xml:space="preserve">. Отстраняването на недостатъците е за сметка на </w:t>
      </w:r>
      <w:r w:rsidR="002243AC" w:rsidRPr="00105F4B">
        <w:rPr>
          <w:bCs/>
          <w:lang w:val="bg-BG"/>
        </w:rPr>
        <w:t>ИЗПЪЛНИТЕЛЯ</w:t>
      </w:r>
      <w:r w:rsidR="002243AC" w:rsidRPr="00105F4B">
        <w:rPr>
          <w:b/>
          <w:bCs/>
          <w:lang w:val="bg-BG"/>
        </w:rPr>
        <w:t>.</w:t>
      </w:r>
    </w:p>
    <w:p w14:paraId="09E0FCA7" w14:textId="541435F4" w:rsidR="00105F4B" w:rsidRDefault="0036558C" w:rsidP="002243AC">
      <w:pPr>
        <w:ind w:firstLine="708"/>
        <w:jc w:val="both"/>
        <w:rPr>
          <w:noProof/>
          <w:lang w:val="bg-BG"/>
        </w:rPr>
      </w:pPr>
      <w:r>
        <w:rPr>
          <w:b/>
          <w:color w:val="000000"/>
          <w:lang w:val="bg-BG"/>
        </w:rPr>
        <w:t>3.6</w:t>
      </w:r>
      <w:r w:rsidR="002243AC" w:rsidRPr="00105F4B">
        <w:rPr>
          <w:b/>
          <w:color w:val="000000"/>
          <w:lang w:val="bg-BG"/>
        </w:rPr>
        <w:t xml:space="preserve">. </w:t>
      </w:r>
      <w:r w:rsidR="002243AC" w:rsidRPr="00105F4B">
        <w:rPr>
          <w:noProof/>
          <w:lang w:val="bg-BG"/>
        </w:rPr>
        <w:t xml:space="preserve">Всички направени от </w:t>
      </w:r>
      <w:r w:rsidR="002243AC" w:rsidRPr="00105F4B">
        <w:rPr>
          <w:bCs/>
          <w:noProof/>
          <w:lang w:val="bg-BG"/>
        </w:rPr>
        <w:t>ИЗПЪЛНИТЕЛЯ</w:t>
      </w:r>
      <w:r w:rsidR="002243AC" w:rsidRPr="00105F4B">
        <w:rPr>
          <w:noProof/>
          <w:lang w:val="bg-BG"/>
        </w:rPr>
        <w:t xml:space="preserve"> разходи за държавни такси, във връзка с издаване от </w:t>
      </w:r>
      <w:r w:rsidR="002243AC" w:rsidRPr="00105F4B">
        <w:rPr>
          <w:lang w:val="bg-BG"/>
        </w:rPr>
        <w:t>специализираните държавни контролни органи</w:t>
      </w:r>
      <w:r w:rsidR="002243AC" w:rsidRPr="00105F4B">
        <w:rPr>
          <w:noProof/>
          <w:lang w:val="bg-BG"/>
        </w:rPr>
        <w:t xml:space="preserve"> на окончателни становища за въвеждане на строежите в експлоатация, са за сметка на</w:t>
      </w:r>
      <w:r w:rsidR="002243AC" w:rsidRPr="00105F4B">
        <w:rPr>
          <w:bCs/>
          <w:noProof/>
          <w:lang w:val="bg-BG"/>
        </w:rPr>
        <w:t xml:space="preserve"> ВЪЗЛОЖИТЕЛЯ </w:t>
      </w:r>
      <w:r w:rsidR="002243AC" w:rsidRPr="00105F4B">
        <w:rPr>
          <w:noProof/>
          <w:lang w:val="bg-BG"/>
        </w:rPr>
        <w:t xml:space="preserve">и не се включват в цената по т. 2.1. </w:t>
      </w:r>
      <w:r w:rsidR="002243AC" w:rsidRPr="00105F4B">
        <w:rPr>
          <w:bCs/>
          <w:noProof/>
          <w:lang w:val="bg-BG"/>
        </w:rPr>
        <w:t>ВЪЗЛОЖИТЕЛЯТ</w:t>
      </w:r>
      <w:r w:rsidR="002243AC" w:rsidRPr="00105F4B">
        <w:rPr>
          <w:noProof/>
          <w:lang w:val="bg-BG"/>
        </w:rPr>
        <w:t xml:space="preserve"> възстановява тези разходи на </w:t>
      </w:r>
      <w:r w:rsidR="002243AC" w:rsidRPr="00105F4B">
        <w:rPr>
          <w:bCs/>
          <w:noProof/>
          <w:lang w:val="bg-BG"/>
        </w:rPr>
        <w:t xml:space="preserve">ИЗПЪЛНИТЕЛЯ, </w:t>
      </w:r>
      <w:r w:rsidR="002243AC" w:rsidRPr="00105F4B">
        <w:rPr>
          <w:noProof/>
          <w:lang w:val="bg-BG"/>
        </w:rPr>
        <w:t>след представяне на оригинални фактури за дължимите суми, заверени копия от оригиналните платежени документи и положителни съгласувателни документи от съответните компетентени органи.</w:t>
      </w:r>
    </w:p>
    <w:p w14:paraId="3E38EDEE" w14:textId="42D92658" w:rsidR="0036558C" w:rsidRPr="00A03417" w:rsidRDefault="0036558C" w:rsidP="0036558C">
      <w:pPr>
        <w:ind w:firstLine="567"/>
        <w:jc w:val="both"/>
        <w:rPr>
          <w:lang w:val="bg-BG"/>
        </w:rPr>
      </w:pPr>
      <w:r>
        <w:rPr>
          <w:b/>
          <w:bCs/>
          <w:lang w:val="bg-BG"/>
        </w:rPr>
        <w:t>3.7</w:t>
      </w:r>
      <w:r w:rsidRPr="00A03417">
        <w:rPr>
          <w:b/>
          <w:lang w:val="bg-BG"/>
        </w:rPr>
        <w:t>.</w:t>
      </w:r>
      <w:r w:rsidRPr="00A03417">
        <w:rPr>
          <w:lang w:val="bg-BG"/>
        </w:rPr>
        <w:t xml:space="preserve"> </w:t>
      </w:r>
      <w:r w:rsidRPr="00A03417">
        <w:rPr>
          <w:bCs/>
          <w:lang w:val="bg-BG"/>
        </w:rPr>
        <w:t>Преведените средства от „Българска Банка за Развитие“ АД, но неусвоени от Изпълнителя, както и натрупаните лихви, глоби и неустойки в изпълнение на настоящиядоговор подлежат на възстановяване по следната банкова сметка:</w:t>
      </w:r>
    </w:p>
    <w:p w14:paraId="290C87CC" w14:textId="77777777" w:rsidR="0036558C" w:rsidRPr="0036558C" w:rsidRDefault="0036558C" w:rsidP="0036558C">
      <w:pPr>
        <w:shd w:val="clear" w:color="auto" w:fill="FFFFFF"/>
        <w:tabs>
          <w:tab w:val="left" w:leader="dot" w:pos="8054"/>
        </w:tabs>
        <w:jc w:val="both"/>
        <w:rPr>
          <w:bCs/>
          <w:lang w:val="bg-BG"/>
        </w:rPr>
      </w:pPr>
      <w:r w:rsidRPr="0036558C">
        <w:rPr>
          <w:bCs/>
          <w:lang w:val="bg-BG"/>
        </w:rPr>
        <w:t>IВАN: ……………………….</w:t>
      </w:r>
    </w:p>
    <w:p w14:paraId="60C269C2" w14:textId="77777777" w:rsidR="0036558C" w:rsidRPr="0036558C" w:rsidRDefault="0036558C" w:rsidP="0036558C">
      <w:pPr>
        <w:shd w:val="clear" w:color="auto" w:fill="FFFFFF"/>
        <w:tabs>
          <w:tab w:val="left" w:leader="dot" w:pos="8054"/>
        </w:tabs>
        <w:jc w:val="both"/>
        <w:rPr>
          <w:bCs/>
          <w:lang w:val="bg-BG"/>
        </w:rPr>
      </w:pPr>
      <w:r w:rsidRPr="0036558C">
        <w:rPr>
          <w:bCs/>
          <w:lang w:val="bg-BG"/>
        </w:rPr>
        <w:t>В1С: …………………………….</w:t>
      </w:r>
    </w:p>
    <w:p w14:paraId="1D6030B7" w14:textId="77777777" w:rsidR="0036558C" w:rsidRPr="0036558C" w:rsidRDefault="0036558C" w:rsidP="0036558C">
      <w:pPr>
        <w:shd w:val="clear" w:color="auto" w:fill="FFFFFF"/>
        <w:tabs>
          <w:tab w:val="left" w:leader="dot" w:pos="8054"/>
        </w:tabs>
        <w:jc w:val="both"/>
        <w:rPr>
          <w:bCs/>
          <w:lang w:val="bg-BG"/>
        </w:rPr>
      </w:pPr>
      <w:r w:rsidRPr="0036558C">
        <w:rPr>
          <w:bCs/>
          <w:lang w:val="bg-BG"/>
        </w:rPr>
        <w:t>БАНКА: „Българска Банка за Развитие“ АД</w:t>
      </w:r>
    </w:p>
    <w:p w14:paraId="6E3F1F24" w14:textId="3F8AEFA0" w:rsidR="0036558C" w:rsidRPr="00A03417" w:rsidRDefault="0036558C" w:rsidP="0036558C">
      <w:pPr>
        <w:tabs>
          <w:tab w:val="left" w:pos="284"/>
        </w:tabs>
        <w:ind w:firstLine="567"/>
        <w:jc w:val="both"/>
        <w:rPr>
          <w:lang w:val="bg-BG"/>
        </w:rPr>
      </w:pPr>
      <w:r w:rsidRPr="0036558C">
        <w:rPr>
          <w:b/>
          <w:bCs/>
          <w:lang w:val="bg-BG"/>
        </w:rPr>
        <w:t>3.8</w:t>
      </w:r>
      <w:r w:rsidRPr="0036558C">
        <w:rPr>
          <w:b/>
          <w:lang w:val="bg-BG"/>
        </w:rPr>
        <w:t>.</w:t>
      </w:r>
      <w:r w:rsidRPr="0036558C">
        <w:rPr>
          <w:lang w:val="bg-BG"/>
        </w:rPr>
        <w:t xml:space="preserve"> 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Гоце Делчев, Областния управител на област с административен център гр. Благоевград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14:paraId="60948ED8" w14:textId="77777777" w:rsidR="0036558C" w:rsidRPr="00105F4B" w:rsidRDefault="0036558C" w:rsidP="002243AC">
      <w:pPr>
        <w:ind w:firstLine="708"/>
        <w:jc w:val="both"/>
        <w:rPr>
          <w:noProof/>
          <w:lang w:val="bg-BG"/>
        </w:rPr>
      </w:pPr>
    </w:p>
    <w:p w14:paraId="13A96F2F" w14:textId="77777777" w:rsidR="002243AC" w:rsidRPr="00105F4B" w:rsidRDefault="002243AC" w:rsidP="002243AC">
      <w:pPr>
        <w:tabs>
          <w:tab w:val="num" w:pos="0"/>
        </w:tabs>
        <w:ind w:firstLine="720"/>
        <w:jc w:val="both"/>
        <w:rPr>
          <w:lang w:val="bg-BG"/>
        </w:rPr>
      </w:pPr>
    </w:p>
    <w:p w14:paraId="661B21F5" w14:textId="77777777" w:rsidR="002243AC" w:rsidRPr="00105F4B" w:rsidRDefault="002243AC" w:rsidP="002243AC">
      <w:pPr>
        <w:spacing w:line="360" w:lineRule="auto"/>
        <w:ind w:firstLine="720"/>
        <w:rPr>
          <w:b/>
          <w:lang w:val="bg-BG"/>
        </w:rPr>
      </w:pPr>
      <w:r w:rsidRPr="00105F4B">
        <w:rPr>
          <w:b/>
          <w:lang w:val="bg-BG"/>
        </w:rPr>
        <w:t>ІV. СРОКОВЕ ЗА ИЗПЪЛНЕНИЕ.</w:t>
      </w:r>
    </w:p>
    <w:p w14:paraId="7954CB44" w14:textId="63B79F98" w:rsidR="00806349" w:rsidRPr="00105F4B" w:rsidRDefault="002243AC" w:rsidP="00806349">
      <w:pPr>
        <w:tabs>
          <w:tab w:val="num" w:pos="1434"/>
        </w:tabs>
        <w:ind w:firstLine="720"/>
        <w:jc w:val="both"/>
        <w:rPr>
          <w:lang w:val="bg-BG"/>
        </w:rPr>
      </w:pPr>
      <w:bookmarkStart w:id="2" w:name="_Ref108329990"/>
      <w:r w:rsidRPr="00105F4B">
        <w:rPr>
          <w:b/>
          <w:lang w:val="bg-BG"/>
        </w:rPr>
        <w:t>4.1.</w:t>
      </w:r>
      <w:r w:rsidRPr="00105F4B">
        <w:rPr>
          <w:lang w:val="bg-BG"/>
        </w:rPr>
        <w:t xml:space="preserve"> </w:t>
      </w:r>
      <w:r w:rsidR="00806349" w:rsidRPr="00105F4B">
        <w:rPr>
          <w:lang w:val="bg-BG"/>
        </w:rPr>
        <w:t>ИЗПЪЛНИТЕЛЯТ</w:t>
      </w:r>
      <w:r w:rsidR="00806349" w:rsidRPr="00105F4B">
        <w:rPr>
          <w:b/>
          <w:lang w:val="bg-BG"/>
        </w:rPr>
        <w:t xml:space="preserve"> </w:t>
      </w:r>
      <w:r w:rsidR="00806349" w:rsidRPr="00105F4B">
        <w:rPr>
          <w:lang w:val="bg-BG"/>
        </w:rPr>
        <w:t xml:space="preserve">ще извърши оценка за съответствието и ще завери съответните части от Работния проект на строежа </w:t>
      </w:r>
      <w:r w:rsidR="00806349" w:rsidRPr="00105F4B">
        <w:rPr>
          <w:lang w:val="bg-BG" w:eastAsia="x-none"/>
        </w:rPr>
        <w:t>чл. 169, ал.1, т. 1-5 от ЗУТ</w:t>
      </w:r>
      <w:r w:rsidR="00806349" w:rsidRPr="00105F4B">
        <w:rPr>
          <w:position w:val="8"/>
          <w:lang w:val="bg-BG" w:eastAsia="x-none"/>
        </w:rPr>
        <w:t xml:space="preserve"> </w:t>
      </w:r>
      <w:r w:rsidR="00806349" w:rsidRPr="00105F4B">
        <w:rPr>
          <w:lang w:val="bg-BG" w:eastAsia="x-none"/>
        </w:rPr>
        <w:t xml:space="preserve">в </w:t>
      </w:r>
      <w:r w:rsidR="00806349" w:rsidRPr="00105F4B">
        <w:rPr>
          <w:lang w:val="bg-BG"/>
        </w:rPr>
        <w:t xml:space="preserve">срок до </w:t>
      </w:r>
      <w:r w:rsidR="00806349" w:rsidRPr="00105F4B">
        <w:rPr>
          <w:b/>
          <w:i/>
          <w:noProof/>
          <w:lang w:val="bg-BG"/>
        </w:rPr>
        <w:t xml:space="preserve">10 </w:t>
      </w:r>
      <w:r w:rsidR="00806349" w:rsidRPr="00105F4B">
        <w:rPr>
          <w:b/>
          <w:i/>
          <w:lang w:val="bg-BG"/>
        </w:rPr>
        <w:t xml:space="preserve">(десет) </w:t>
      </w:r>
      <w:r w:rsidR="00806349" w:rsidRPr="00105F4B">
        <w:rPr>
          <w:b/>
          <w:i/>
          <w:noProof/>
          <w:lang w:val="bg-BG"/>
        </w:rPr>
        <w:t>работни дни</w:t>
      </w:r>
      <w:r w:rsidR="00806349" w:rsidRPr="00105F4B">
        <w:rPr>
          <w:lang w:val="bg-BG"/>
        </w:rPr>
        <w:t xml:space="preserve"> от получаване на изработените части.</w:t>
      </w:r>
    </w:p>
    <w:p w14:paraId="13B901D7" w14:textId="060A3659" w:rsidR="00806349" w:rsidRPr="00105F4B" w:rsidRDefault="00806349" w:rsidP="002243AC">
      <w:pPr>
        <w:tabs>
          <w:tab w:val="num" w:pos="1434"/>
        </w:tabs>
        <w:ind w:firstLine="720"/>
        <w:jc w:val="both"/>
        <w:rPr>
          <w:lang w:val="bg-BG"/>
        </w:rPr>
      </w:pPr>
      <w:r w:rsidRPr="00105F4B">
        <w:rPr>
          <w:b/>
          <w:lang w:val="bg-BG"/>
        </w:rPr>
        <w:t>4.2.</w:t>
      </w:r>
      <w:r w:rsidRPr="00105F4B">
        <w:rPr>
          <w:lang w:val="bg-BG"/>
        </w:rPr>
        <w:t xml:space="preserve"> ИЗПЪЛНИТЕЛЯТ</w:t>
      </w:r>
      <w:r w:rsidRPr="00105F4B">
        <w:rPr>
          <w:b/>
          <w:lang w:val="bg-BG"/>
        </w:rPr>
        <w:t xml:space="preserve"> </w:t>
      </w:r>
      <w:r w:rsidRPr="00105F4B">
        <w:rPr>
          <w:lang w:val="bg-BG"/>
        </w:rPr>
        <w:t xml:space="preserve">ще извърши оценка за съответствието и ще завери съответните части от Работния проект на строежа </w:t>
      </w:r>
      <w:r w:rsidRPr="00105F4B">
        <w:rPr>
          <w:lang w:val="bg-BG" w:eastAsia="x-none"/>
        </w:rPr>
        <w:t>чл. 169, ал.1, т. 6 от ЗУТ</w:t>
      </w:r>
      <w:r w:rsidRPr="00105F4B">
        <w:rPr>
          <w:position w:val="8"/>
          <w:lang w:val="bg-BG" w:eastAsia="x-none"/>
        </w:rPr>
        <w:t xml:space="preserve"> </w:t>
      </w:r>
      <w:r w:rsidRPr="00105F4B">
        <w:rPr>
          <w:lang w:val="bg-BG" w:eastAsia="x-none"/>
        </w:rPr>
        <w:t>в</w:t>
      </w:r>
      <w:r w:rsidRPr="00105F4B">
        <w:rPr>
          <w:position w:val="8"/>
          <w:lang w:val="bg-BG" w:eastAsia="x-none"/>
        </w:rPr>
        <w:t xml:space="preserve"> </w:t>
      </w:r>
      <w:r w:rsidRPr="00105F4B">
        <w:rPr>
          <w:lang w:val="bg-BG"/>
        </w:rPr>
        <w:t xml:space="preserve">срок до </w:t>
      </w:r>
      <w:r w:rsidRPr="00105F4B">
        <w:rPr>
          <w:b/>
          <w:i/>
          <w:noProof/>
          <w:lang w:val="bg-BG"/>
        </w:rPr>
        <w:t xml:space="preserve">10 </w:t>
      </w:r>
      <w:r w:rsidRPr="00105F4B">
        <w:rPr>
          <w:b/>
          <w:i/>
          <w:lang w:val="bg-BG"/>
        </w:rPr>
        <w:t xml:space="preserve">(десет) </w:t>
      </w:r>
      <w:r w:rsidRPr="00105F4B">
        <w:rPr>
          <w:b/>
          <w:i/>
          <w:noProof/>
          <w:lang w:val="bg-BG"/>
        </w:rPr>
        <w:t>работни дни</w:t>
      </w:r>
      <w:r w:rsidRPr="00105F4B">
        <w:rPr>
          <w:lang w:val="bg-BG"/>
        </w:rPr>
        <w:t xml:space="preserve"> от получаване на изработените части.</w:t>
      </w:r>
    </w:p>
    <w:p w14:paraId="39F2A393" w14:textId="4F87EEAD" w:rsidR="002243AC" w:rsidRPr="00105F4B" w:rsidRDefault="00806349" w:rsidP="002243AC">
      <w:pPr>
        <w:tabs>
          <w:tab w:val="num" w:pos="1434"/>
        </w:tabs>
        <w:ind w:firstLine="720"/>
        <w:jc w:val="both"/>
        <w:rPr>
          <w:lang w:val="bg-BG"/>
        </w:rPr>
      </w:pPr>
      <w:r w:rsidRPr="00105F4B">
        <w:rPr>
          <w:b/>
          <w:lang w:val="bg-BG"/>
        </w:rPr>
        <w:t>4.3.</w:t>
      </w:r>
      <w:r w:rsidRPr="00105F4B">
        <w:rPr>
          <w:lang w:val="bg-BG"/>
        </w:rPr>
        <w:t xml:space="preserve"> </w:t>
      </w:r>
      <w:r w:rsidR="002243AC" w:rsidRPr="00105F4B">
        <w:rPr>
          <w:lang w:val="bg-BG"/>
        </w:rPr>
        <w:t>ИЗПЪЛНИТЕЛЯТ ще упражнява функциите на строителен надзор</w:t>
      </w:r>
      <w:r w:rsidR="00105F4B" w:rsidRPr="00105F4B">
        <w:rPr>
          <w:lang w:val="bg-BG"/>
        </w:rPr>
        <w:t xml:space="preserve"> и на инвеститорски контрол</w:t>
      </w:r>
      <w:r w:rsidR="002243AC" w:rsidRPr="00105F4B">
        <w:rPr>
          <w:lang w:val="bg-BG"/>
        </w:rPr>
        <w:t xml:space="preserve"> в периода от подписване на Протокол за откриване на строителна площадка и определяне на строителна линия и ниво (обр.2) до издаване на </w:t>
      </w:r>
      <w:r w:rsidR="00015D5B" w:rsidRPr="00105F4B">
        <w:rPr>
          <w:lang w:val="bg-BG"/>
        </w:rPr>
        <w:t>Разрешение за ползване,</w:t>
      </w:r>
      <w:r w:rsidR="002243AC" w:rsidRPr="00105F4B">
        <w:rPr>
          <w:lang w:val="bg-BG"/>
        </w:rPr>
        <w:t xml:space="preserve"> на всички </w:t>
      </w:r>
      <w:r w:rsidR="00105F4B" w:rsidRPr="00105F4B">
        <w:rPr>
          <w:lang w:val="bg-BG"/>
        </w:rPr>
        <w:t>обекти по т.1</w:t>
      </w:r>
      <w:r w:rsidR="002243AC" w:rsidRPr="00105F4B">
        <w:rPr>
          <w:lang w:val="bg-BG"/>
        </w:rPr>
        <w:t>.</w:t>
      </w:r>
    </w:p>
    <w:p w14:paraId="2C7A03A3" w14:textId="2C194971" w:rsidR="002243AC" w:rsidRPr="00105F4B" w:rsidRDefault="00105F4B" w:rsidP="002243AC">
      <w:pPr>
        <w:tabs>
          <w:tab w:val="num" w:pos="1434"/>
        </w:tabs>
        <w:ind w:firstLine="720"/>
        <w:jc w:val="both"/>
        <w:rPr>
          <w:lang w:val="bg-BG"/>
        </w:rPr>
      </w:pPr>
      <w:r w:rsidRPr="00105F4B">
        <w:rPr>
          <w:b/>
          <w:lang w:val="bg-BG"/>
        </w:rPr>
        <w:t>4.4</w:t>
      </w:r>
      <w:r w:rsidR="002243AC" w:rsidRPr="00105F4B">
        <w:rPr>
          <w:b/>
          <w:lang w:val="bg-BG"/>
        </w:rPr>
        <w:t>.</w:t>
      </w:r>
      <w:r w:rsidR="002243AC" w:rsidRPr="00105F4B">
        <w:rPr>
          <w:lang w:val="bg-BG"/>
        </w:rPr>
        <w:t xml:space="preserve"> ИЗПЪЛНИТЕЛЯТ ще упражнява функциите на координатор по безопасност и здраве в периода от заверяване на Заповедната книга до подписването на Констативен акт обр. 15 (без забележки) за съответния строеж.</w:t>
      </w:r>
    </w:p>
    <w:p w14:paraId="5FEA57C2" w14:textId="1E794328" w:rsidR="002243AC" w:rsidRPr="00105F4B" w:rsidRDefault="00105F4B" w:rsidP="002243AC">
      <w:pPr>
        <w:tabs>
          <w:tab w:val="num" w:pos="1434"/>
        </w:tabs>
        <w:ind w:firstLine="720"/>
        <w:jc w:val="both"/>
        <w:rPr>
          <w:lang w:val="bg-BG"/>
        </w:rPr>
      </w:pPr>
      <w:r w:rsidRPr="00105F4B">
        <w:rPr>
          <w:b/>
          <w:lang w:val="bg-BG"/>
        </w:rPr>
        <w:lastRenderedPageBreak/>
        <w:t>4.5</w:t>
      </w:r>
      <w:r w:rsidR="002243AC" w:rsidRPr="00105F4B">
        <w:rPr>
          <w:b/>
          <w:lang w:val="bg-BG"/>
        </w:rPr>
        <w:t>.</w:t>
      </w:r>
      <w:r w:rsidR="002243AC" w:rsidRPr="00105F4B">
        <w:rPr>
          <w:lang w:val="bg-BG"/>
        </w:rPr>
        <w:t xml:space="preserve"> ИЗПЪЛНИТЕЛЯТ се задължава да изготви и предаде на ВЪЗЛОЖИТЕЛЯ окончателния доклад по </w:t>
      </w:r>
      <w:r w:rsidR="00D55532" w:rsidRPr="00105F4B">
        <w:rPr>
          <w:lang w:val="bg-BG"/>
        </w:rPr>
        <w:t>чл. 168, ал. 6 от ЗУТ за всеки един от строежите</w:t>
      </w:r>
      <w:r w:rsidR="002243AC" w:rsidRPr="00105F4B">
        <w:rPr>
          <w:lang w:val="bg-BG"/>
        </w:rPr>
        <w:t xml:space="preserve"> в срок до </w:t>
      </w:r>
      <w:r w:rsidR="002243AC" w:rsidRPr="00105F4B">
        <w:rPr>
          <w:i/>
          <w:noProof/>
          <w:lang w:val="bg-BG"/>
        </w:rPr>
        <w:t xml:space="preserve">7 </w:t>
      </w:r>
      <w:r w:rsidRPr="00105F4B">
        <w:rPr>
          <w:i/>
          <w:noProof/>
          <w:lang w:val="bg-BG"/>
        </w:rPr>
        <w:t xml:space="preserve">(седем) </w:t>
      </w:r>
      <w:r w:rsidR="002243AC" w:rsidRPr="00105F4B">
        <w:rPr>
          <w:i/>
          <w:noProof/>
          <w:lang w:val="bg-BG"/>
        </w:rPr>
        <w:t>работни дни</w:t>
      </w:r>
      <w:r w:rsidR="002243AC" w:rsidRPr="00105F4B">
        <w:rPr>
          <w:b/>
          <w:i/>
          <w:noProof/>
          <w:lang w:val="bg-BG"/>
        </w:rPr>
        <w:t xml:space="preserve"> </w:t>
      </w:r>
      <w:r w:rsidR="002243AC" w:rsidRPr="00105F4B">
        <w:rPr>
          <w:lang w:val="bg-BG"/>
        </w:rPr>
        <w:t>работни дни, след подписване на Констативен акт обр. 15 и представяне на необходимите становища от специализираните контролни органи и ВЪЗЛОЖИТЕЛЯ, като съдейства за въвеждане на строежите в експлоатация.</w:t>
      </w:r>
      <w:bookmarkEnd w:id="2"/>
    </w:p>
    <w:p w14:paraId="6F9FFD0C" w14:textId="2C417B41" w:rsidR="002243AC" w:rsidRPr="00105F4B" w:rsidRDefault="00105F4B" w:rsidP="00D55532">
      <w:pPr>
        <w:tabs>
          <w:tab w:val="num" w:pos="1434"/>
        </w:tabs>
        <w:ind w:firstLine="720"/>
        <w:jc w:val="both"/>
        <w:rPr>
          <w:lang w:val="bg-BG"/>
        </w:rPr>
      </w:pPr>
      <w:r w:rsidRPr="00105F4B">
        <w:rPr>
          <w:b/>
          <w:lang w:val="bg-BG"/>
        </w:rPr>
        <w:t>4.6</w:t>
      </w:r>
      <w:r w:rsidR="002243AC" w:rsidRPr="00105F4B">
        <w:rPr>
          <w:b/>
          <w:lang w:val="bg-BG"/>
        </w:rPr>
        <w:t>.</w:t>
      </w:r>
      <w:r w:rsidR="002243AC" w:rsidRPr="00105F4B">
        <w:rPr>
          <w:lang w:val="bg-BG"/>
        </w:rPr>
        <w:t xml:space="preserve"> ИЗПЪЛНИТЕЛЯТ се задължава да състави и предаде на ВЪЗЛОЖИТЕЛЯ технически паспорт по чл. 176а, ал. 1 от ЗУТ за </w:t>
      </w:r>
      <w:r w:rsidR="00D55532" w:rsidRPr="00105F4B">
        <w:rPr>
          <w:lang w:val="bg-BG"/>
        </w:rPr>
        <w:t>всеки един от строежите</w:t>
      </w:r>
      <w:r w:rsidR="002243AC" w:rsidRPr="00105F4B">
        <w:rPr>
          <w:lang w:val="bg-BG"/>
        </w:rPr>
        <w:t xml:space="preserve"> в срок до </w:t>
      </w:r>
      <w:r w:rsidRPr="00105F4B">
        <w:rPr>
          <w:i/>
          <w:noProof/>
          <w:lang w:val="bg-BG"/>
        </w:rPr>
        <w:t>7 (седем) работни дни</w:t>
      </w:r>
      <w:r w:rsidR="002243AC" w:rsidRPr="00105F4B">
        <w:rPr>
          <w:lang w:val="bg-BG"/>
        </w:rPr>
        <w:t>, след подписване на Констативен акт обр. 15.</w:t>
      </w:r>
    </w:p>
    <w:p w14:paraId="67BBB0D7" w14:textId="77777777" w:rsidR="002243AC" w:rsidRPr="00105F4B" w:rsidRDefault="002243AC" w:rsidP="002243AC">
      <w:pPr>
        <w:tabs>
          <w:tab w:val="num" w:pos="1434"/>
        </w:tabs>
        <w:ind w:firstLine="720"/>
        <w:jc w:val="both"/>
        <w:rPr>
          <w:lang w:val="bg-BG"/>
        </w:rPr>
      </w:pPr>
    </w:p>
    <w:p w14:paraId="267C0F22" w14:textId="77777777" w:rsidR="002243AC" w:rsidRPr="00105F4B" w:rsidRDefault="002243AC" w:rsidP="002243AC">
      <w:pPr>
        <w:spacing w:line="360" w:lineRule="auto"/>
        <w:ind w:firstLine="720"/>
        <w:rPr>
          <w:b/>
          <w:lang w:val="bg-BG"/>
        </w:rPr>
      </w:pPr>
      <w:r w:rsidRPr="00105F4B">
        <w:rPr>
          <w:b/>
          <w:lang w:val="bg-BG"/>
        </w:rPr>
        <w:t>V. ПРАВА И ЗАДЪЛЖЕНИЯ НА ИЗПЪЛНИТЕЛЯ.</w:t>
      </w:r>
    </w:p>
    <w:p w14:paraId="005D5BD4" w14:textId="77777777" w:rsidR="002243AC" w:rsidRPr="00105F4B" w:rsidRDefault="002243AC" w:rsidP="002243AC">
      <w:pPr>
        <w:tabs>
          <w:tab w:val="num" w:pos="1434"/>
        </w:tabs>
        <w:ind w:firstLine="720"/>
        <w:jc w:val="both"/>
        <w:rPr>
          <w:lang w:val="bg-BG"/>
        </w:rPr>
      </w:pPr>
      <w:r w:rsidRPr="00105F4B">
        <w:rPr>
          <w:b/>
          <w:lang w:val="bg-BG"/>
        </w:rPr>
        <w:t>5.1.</w:t>
      </w:r>
      <w:r w:rsidRPr="00105F4B">
        <w:rPr>
          <w:lang w:val="bg-BG"/>
        </w:rPr>
        <w:t xml:space="preserve"> ИЗПЪЛНИТЕЛЯТ е длъжен:</w:t>
      </w:r>
    </w:p>
    <w:p w14:paraId="56788F18" w14:textId="53AFC8E6" w:rsidR="002243AC" w:rsidRPr="00105F4B" w:rsidRDefault="002243AC" w:rsidP="002243AC">
      <w:pPr>
        <w:ind w:firstLine="720"/>
        <w:jc w:val="both"/>
        <w:rPr>
          <w:lang w:val="bg-BG"/>
        </w:rPr>
      </w:pPr>
      <w:r w:rsidRPr="00105F4B">
        <w:rPr>
          <w:b/>
          <w:lang w:val="bg-BG"/>
        </w:rPr>
        <w:t>5.1.1.</w:t>
      </w:r>
      <w:r w:rsidRPr="00105F4B">
        <w:rPr>
          <w:lang w:val="bg-BG"/>
        </w:rPr>
        <w:t xml:space="preserve"> Да упражнява </w:t>
      </w:r>
      <w:r w:rsidR="00105F4B" w:rsidRPr="00105F4B">
        <w:rPr>
          <w:lang w:val="bg-BG"/>
        </w:rPr>
        <w:t xml:space="preserve">задълженията си </w:t>
      </w:r>
      <w:r w:rsidRPr="00105F4B">
        <w:rPr>
          <w:lang w:val="bg-BG"/>
        </w:rPr>
        <w:t>в съответствие с чл. 16</w:t>
      </w:r>
      <w:r w:rsidR="00105F4B" w:rsidRPr="00105F4B">
        <w:rPr>
          <w:lang w:val="bg-BG"/>
        </w:rPr>
        <w:t>6</w:t>
      </w:r>
      <w:r w:rsidRPr="00105F4B">
        <w:rPr>
          <w:lang w:val="bg-BG"/>
        </w:rPr>
        <w:t>, ал. 1 от ЗУТ</w:t>
      </w:r>
      <w:r w:rsidR="00105F4B" w:rsidRPr="00105F4B">
        <w:rPr>
          <w:lang w:val="bg-BG"/>
        </w:rPr>
        <w:t xml:space="preserve"> и изискванията на Техническата спецификация, приложена към Договора;</w:t>
      </w:r>
    </w:p>
    <w:p w14:paraId="70A2BAD2" w14:textId="606EC0D0" w:rsidR="006E2790" w:rsidRPr="00105F4B" w:rsidRDefault="006E2790" w:rsidP="006E2790">
      <w:pPr>
        <w:spacing w:before="120" w:line="264" w:lineRule="auto"/>
        <w:ind w:firstLine="720"/>
        <w:jc w:val="both"/>
        <w:rPr>
          <w:lang w:val="bg-BG"/>
        </w:rPr>
      </w:pPr>
      <w:r w:rsidRPr="00105F4B">
        <w:rPr>
          <w:b/>
          <w:color w:val="000000"/>
          <w:lang w:val="bg-BG"/>
        </w:rPr>
        <w:t>5.1.2.</w:t>
      </w:r>
      <w:r w:rsidRPr="00105F4B">
        <w:rPr>
          <w:bCs/>
          <w:lang w:val="bg-BG"/>
        </w:rPr>
        <w:t xml:space="preserve"> Да изпълнява функциите на координатор по безопасност и здраве за етапа на строителството с</w:t>
      </w:r>
      <w:r w:rsidRPr="00105F4B">
        <w:rPr>
          <w:iCs/>
          <w:lang w:val="bg-BG"/>
        </w:rPr>
        <w:t xml:space="preserve">ъгласно чл.5, ал.3 от Наредба № 2 от 2004 г. </w:t>
      </w:r>
      <w:r w:rsidRPr="00105F4B">
        <w:rPr>
          <w:bCs/>
          <w:lang w:val="bg-BG"/>
        </w:rPr>
        <w:t>за минимални изисквания за здравословни и безопасни условия на труд при извършване на строителни и монтажни работи;</w:t>
      </w:r>
    </w:p>
    <w:p w14:paraId="2DE5FFDA" w14:textId="4119E003" w:rsidR="006E2790" w:rsidRPr="00105F4B" w:rsidRDefault="006E2790" w:rsidP="00301DCB">
      <w:pPr>
        <w:pStyle w:val="ListParagraph"/>
        <w:numPr>
          <w:ilvl w:val="2"/>
          <w:numId w:val="8"/>
        </w:numPr>
        <w:spacing w:before="120" w:line="264" w:lineRule="auto"/>
        <w:ind w:left="0" w:firstLine="720"/>
        <w:jc w:val="both"/>
        <w:rPr>
          <w:lang w:val="bg-BG"/>
        </w:rPr>
      </w:pPr>
      <w:r w:rsidRPr="00105F4B">
        <w:rPr>
          <w:bCs/>
          <w:lang w:val="bg-BG"/>
        </w:rPr>
        <w:t xml:space="preserve">Да </w:t>
      </w:r>
      <w:r w:rsidR="00301DCB" w:rsidRPr="00105F4B">
        <w:rPr>
          <w:bCs/>
          <w:lang w:val="bg-BG"/>
        </w:rPr>
        <w:t>упражнява на контрол на количествата, качеството и съответствието на изпълняваните строителни и монтажни работи и влаганите материали с договорите за изпълнение на строителството</w:t>
      </w:r>
      <w:r w:rsidRPr="00105F4B">
        <w:rPr>
          <w:bCs/>
          <w:lang w:val="bg-BG"/>
        </w:rPr>
        <w:t>;</w:t>
      </w:r>
    </w:p>
    <w:p w14:paraId="5427F333" w14:textId="67207FD4" w:rsidR="006E2790" w:rsidRPr="00105F4B" w:rsidRDefault="006E2790" w:rsidP="006E2790">
      <w:pPr>
        <w:pStyle w:val="BodyText"/>
        <w:spacing w:before="120" w:line="264" w:lineRule="auto"/>
        <w:ind w:firstLine="708"/>
        <w:rPr>
          <w:rFonts w:ascii="Times New Roman" w:hAnsi="Times New Roman"/>
          <w:bCs/>
          <w:sz w:val="24"/>
          <w:szCs w:val="24"/>
          <w:lang w:val="bg-BG"/>
        </w:rPr>
      </w:pPr>
      <w:r w:rsidRPr="00105F4B">
        <w:rPr>
          <w:rFonts w:ascii="Times New Roman" w:hAnsi="Times New Roman"/>
          <w:b/>
          <w:bCs/>
          <w:sz w:val="24"/>
          <w:szCs w:val="24"/>
          <w:lang w:val="bg-BG"/>
        </w:rPr>
        <w:t>5.1.4.</w:t>
      </w:r>
      <w:r w:rsidRPr="00105F4B">
        <w:rPr>
          <w:rFonts w:ascii="Times New Roman" w:hAnsi="Times New Roman"/>
          <w:bCs/>
          <w:sz w:val="24"/>
          <w:szCs w:val="24"/>
          <w:lang w:val="bg-BG"/>
        </w:rPr>
        <w:t xml:space="preserve"> Да състави технически паспорт на строежите съгласно чл. 176а и чл. 176б от ЗУТ;</w:t>
      </w:r>
    </w:p>
    <w:p w14:paraId="19C7CF36" w14:textId="39093ACF" w:rsidR="002243AC" w:rsidRPr="00105F4B" w:rsidRDefault="00105F4B" w:rsidP="002243AC">
      <w:pPr>
        <w:ind w:firstLine="708"/>
        <w:jc w:val="both"/>
        <w:rPr>
          <w:color w:val="000000"/>
          <w:lang w:val="bg-BG"/>
        </w:rPr>
      </w:pPr>
      <w:r w:rsidRPr="00105F4B">
        <w:rPr>
          <w:b/>
          <w:color w:val="000000"/>
          <w:lang w:val="bg-BG"/>
        </w:rPr>
        <w:t>5.1.5</w:t>
      </w:r>
      <w:r w:rsidR="002243AC" w:rsidRPr="00105F4B">
        <w:rPr>
          <w:b/>
          <w:color w:val="000000"/>
          <w:lang w:val="bg-BG"/>
        </w:rPr>
        <w:t xml:space="preserve">. </w:t>
      </w:r>
      <w:r w:rsidR="002243AC" w:rsidRPr="00105F4B">
        <w:rPr>
          <w:color w:val="000000"/>
          <w:lang w:val="bg-BG"/>
        </w:rPr>
        <w:t xml:space="preserve">Да уведомява </w:t>
      </w:r>
      <w:r w:rsidR="002243AC" w:rsidRPr="00105F4B">
        <w:rPr>
          <w:bCs/>
          <w:color w:val="000000"/>
          <w:lang w:val="bg-BG"/>
        </w:rPr>
        <w:t>ВЪЗЛОЖИТЕЛЯ</w:t>
      </w:r>
      <w:r w:rsidR="002243AC" w:rsidRPr="00105F4B">
        <w:rPr>
          <w:b/>
          <w:bCs/>
          <w:color w:val="000000"/>
          <w:lang w:val="bg-BG"/>
        </w:rPr>
        <w:t xml:space="preserve"> </w:t>
      </w:r>
      <w:r w:rsidR="002243AC" w:rsidRPr="00105F4B">
        <w:rPr>
          <w:color w:val="000000"/>
          <w:lang w:val="bg-BG"/>
        </w:rPr>
        <w:t>писмено за възникнали въпроси;</w:t>
      </w:r>
    </w:p>
    <w:p w14:paraId="21651CD1" w14:textId="2B493AEC" w:rsidR="002243AC" w:rsidRPr="00105F4B" w:rsidRDefault="00105F4B" w:rsidP="00301DCB">
      <w:pPr>
        <w:ind w:firstLine="720"/>
        <w:jc w:val="both"/>
        <w:rPr>
          <w:lang w:val="bg-BG"/>
        </w:rPr>
      </w:pPr>
      <w:r w:rsidRPr="00105F4B">
        <w:rPr>
          <w:b/>
          <w:bCs/>
          <w:lang w:val="bg-BG"/>
        </w:rPr>
        <w:t>5.1.6</w:t>
      </w:r>
      <w:r w:rsidR="002243AC" w:rsidRPr="00105F4B">
        <w:rPr>
          <w:b/>
          <w:bCs/>
          <w:lang w:val="bg-BG"/>
        </w:rPr>
        <w:t>.</w:t>
      </w:r>
      <w:r w:rsidR="002243AC" w:rsidRPr="00105F4B">
        <w:rPr>
          <w:bCs/>
          <w:lang w:val="bg-BG"/>
        </w:rPr>
        <w:t xml:space="preserve"> Да съставя и </w:t>
      </w:r>
      <w:r w:rsidR="002243AC" w:rsidRPr="00105F4B">
        <w:rPr>
          <w:lang w:val="bg-BG"/>
        </w:rPr>
        <w:t xml:space="preserve">подписва съвместно със строителя </w:t>
      </w:r>
      <w:r w:rsidR="00370AFD" w:rsidRPr="00105F4B">
        <w:rPr>
          <w:lang w:val="bg-BG"/>
        </w:rPr>
        <w:t>Протокол за приемане на извършени СМР, доказващ количеството</w:t>
      </w:r>
      <w:r w:rsidR="00301DCB" w:rsidRPr="00105F4B">
        <w:rPr>
          <w:lang w:val="bg-BG"/>
        </w:rPr>
        <w:t xml:space="preserve"> на действително извършени СМР; </w:t>
      </w:r>
    </w:p>
    <w:p w14:paraId="3F0F3B5E" w14:textId="725B8986" w:rsidR="002243AC" w:rsidRPr="00105F4B" w:rsidRDefault="00105F4B" w:rsidP="002243AC">
      <w:pPr>
        <w:ind w:firstLine="720"/>
        <w:jc w:val="both"/>
        <w:rPr>
          <w:lang w:val="bg-BG"/>
        </w:rPr>
      </w:pPr>
      <w:bookmarkStart w:id="3" w:name="_Ref108329005"/>
      <w:r w:rsidRPr="00105F4B">
        <w:rPr>
          <w:b/>
          <w:lang w:val="bg-BG"/>
        </w:rPr>
        <w:t>5.1.7</w:t>
      </w:r>
      <w:r w:rsidR="002243AC" w:rsidRPr="00105F4B">
        <w:rPr>
          <w:b/>
          <w:lang w:val="bg-BG"/>
        </w:rPr>
        <w:t>.</w:t>
      </w:r>
      <w:r w:rsidR="002243AC" w:rsidRPr="00105F4B">
        <w:rPr>
          <w:lang w:val="bg-BG"/>
        </w:rPr>
        <w:t xml:space="preserve"> Да открие строителната площадка и да определи строителната линия и ниво на всеки един </w:t>
      </w:r>
      <w:r w:rsidRPr="00105F4B">
        <w:rPr>
          <w:lang w:val="bg-BG"/>
        </w:rPr>
        <w:t>обект</w:t>
      </w:r>
      <w:r w:rsidR="002243AC" w:rsidRPr="00105F4B">
        <w:rPr>
          <w:lang w:val="bg-BG"/>
        </w:rPr>
        <w:t xml:space="preserve"> по т.1.1., като състави необходимия протокол по Наредба № 3 от 2003 г. за съставяне на актове и протоколи по време на строителството</w:t>
      </w:r>
      <w:bookmarkEnd w:id="3"/>
      <w:r w:rsidR="002243AC" w:rsidRPr="00105F4B">
        <w:rPr>
          <w:lang w:val="bg-BG"/>
        </w:rPr>
        <w:t>;</w:t>
      </w:r>
    </w:p>
    <w:p w14:paraId="46655CE4" w14:textId="2146458D" w:rsidR="002243AC" w:rsidRPr="00105F4B" w:rsidRDefault="002243AC" w:rsidP="002243AC">
      <w:pPr>
        <w:ind w:firstLine="720"/>
        <w:jc w:val="both"/>
        <w:rPr>
          <w:lang w:val="bg-BG"/>
        </w:rPr>
      </w:pPr>
      <w:r w:rsidRPr="00105F4B">
        <w:rPr>
          <w:b/>
          <w:bCs/>
          <w:lang w:val="bg-BG"/>
        </w:rPr>
        <w:t>5</w:t>
      </w:r>
      <w:r w:rsidR="006E2790" w:rsidRPr="00105F4B">
        <w:rPr>
          <w:b/>
          <w:bCs/>
          <w:lang w:val="bg-BG"/>
        </w:rPr>
        <w:t>.1.9</w:t>
      </w:r>
      <w:r w:rsidRPr="00105F4B">
        <w:rPr>
          <w:b/>
          <w:bCs/>
          <w:lang w:val="bg-BG"/>
        </w:rPr>
        <w:t>.</w:t>
      </w:r>
      <w:r w:rsidRPr="00105F4B">
        <w:rPr>
          <w:bCs/>
          <w:lang w:val="bg-BG"/>
        </w:rPr>
        <w:t xml:space="preserve"> Да завери </w:t>
      </w:r>
      <w:r w:rsidRPr="00105F4B">
        <w:rPr>
          <w:lang w:val="bg-BG"/>
        </w:rPr>
        <w:t>заповедната книга за всеки един строеж в тридневен срок от съ</w:t>
      </w:r>
      <w:r w:rsidR="006E2790" w:rsidRPr="00105F4B">
        <w:rPr>
          <w:lang w:val="bg-BG"/>
        </w:rPr>
        <w:t>ставяне на протокола по т. 5.1.8</w:t>
      </w:r>
      <w:r w:rsidRPr="00105F4B">
        <w:rPr>
          <w:lang w:val="bg-BG"/>
        </w:rPr>
        <w:t>. от договора и да уведоми писмено в 7-дневен срок от заверката общината, специализираните контролни органи и регионалната дирекция за национален строителен контрол;</w:t>
      </w:r>
    </w:p>
    <w:p w14:paraId="39A96534" w14:textId="7D311A35" w:rsidR="002243AC" w:rsidRPr="00105F4B" w:rsidRDefault="006E2790" w:rsidP="002243AC">
      <w:pPr>
        <w:ind w:firstLine="720"/>
        <w:jc w:val="both"/>
        <w:rPr>
          <w:lang w:val="bg-BG"/>
        </w:rPr>
      </w:pPr>
      <w:r w:rsidRPr="00105F4B">
        <w:rPr>
          <w:b/>
          <w:lang w:val="bg-BG"/>
        </w:rPr>
        <w:t>5.1.10</w:t>
      </w:r>
      <w:r w:rsidR="002243AC" w:rsidRPr="00105F4B">
        <w:rPr>
          <w:b/>
          <w:lang w:val="bg-BG"/>
        </w:rPr>
        <w:t>.</w:t>
      </w:r>
      <w:r w:rsidR="002243AC" w:rsidRPr="00105F4B">
        <w:rPr>
          <w:lang w:val="bg-BG"/>
        </w:rPr>
        <w:t xml:space="preserve"> Да осигури </w:t>
      </w:r>
      <w:r w:rsidR="002243AC" w:rsidRPr="00105F4B">
        <w:rPr>
          <w:b/>
          <w:lang w:val="bg-BG"/>
        </w:rPr>
        <w:t>постоянно</w:t>
      </w:r>
      <w:r w:rsidR="002243AC" w:rsidRPr="00105F4B">
        <w:rPr>
          <w:lang w:val="bg-BG"/>
        </w:rPr>
        <w:t xml:space="preserve"> присъствие на строежите по време на изпълнение на строително-монтажните работи на координатора по безопасност и здраве за етапа на строителството от заверяване на заповедната книга до подписване на Констативен акт обр. 15 (без забележки) за съответния строеж;</w:t>
      </w:r>
    </w:p>
    <w:p w14:paraId="01FC10F3" w14:textId="719BE508" w:rsidR="0063708E" w:rsidRPr="00105F4B" w:rsidRDefault="006E2790" w:rsidP="00105F4B">
      <w:pPr>
        <w:pStyle w:val="BodyText"/>
        <w:spacing w:before="120" w:line="264" w:lineRule="auto"/>
        <w:ind w:firstLine="709"/>
        <w:rPr>
          <w:rFonts w:ascii="Times New Roman" w:hAnsi="Times New Roman"/>
          <w:sz w:val="24"/>
          <w:szCs w:val="24"/>
          <w:lang w:val="bg-BG"/>
        </w:rPr>
      </w:pPr>
      <w:r w:rsidRPr="00105F4B">
        <w:rPr>
          <w:rFonts w:ascii="Times New Roman" w:hAnsi="Times New Roman"/>
          <w:b/>
          <w:sz w:val="24"/>
          <w:szCs w:val="24"/>
          <w:lang w:val="bg-BG"/>
        </w:rPr>
        <w:t>5.1.11</w:t>
      </w:r>
      <w:r w:rsidR="002243AC" w:rsidRPr="00105F4B">
        <w:rPr>
          <w:rFonts w:ascii="Times New Roman" w:hAnsi="Times New Roman"/>
          <w:b/>
          <w:sz w:val="24"/>
          <w:szCs w:val="24"/>
          <w:lang w:val="bg-BG"/>
        </w:rPr>
        <w:t>.</w:t>
      </w:r>
      <w:r w:rsidR="002243AC" w:rsidRPr="00105F4B">
        <w:rPr>
          <w:rFonts w:ascii="Times New Roman" w:hAnsi="Times New Roman"/>
          <w:sz w:val="24"/>
          <w:szCs w:val="24"/>
          <w:lang w:val="bg-BG"/>
        </w:rPr>
        <w:t xml:space="preserve"> </w:t>
      </w:r>
      <w:r w:rsidR="0063708E" w:rsidRPr="00105F4B">
        <w:rPr>
          <w:rFonts w:ascii="Times New Roman" w:hAnsi="Times New Roman"/>
          <w:sz w:val="24"/>
          <w:szCs w:val="24"/>
          <w:lang w:val="bg-BG"/>
        </w:rPr>
        <w:t xml:space="preserve">Да осигури по време на изпълнение на строително-монтажните работи присъствие на строежите на един или повече експерт всеки работен ден, най-малко 4 работни часа. </w:t>
      </w:r>
    </w:p>
    <w:p w14:paraId="329C5595" w14:textId="201E2306" w:rsidR="002243AC" w:rsidRPr="00105F4B" w:rsidRDefault="0063708E" w:rsidP="0063708E">
      <w:pPr>
        <w:ind w:firstLine="720"/>
        <w:jc w:val="both"/>
        <w:rPr>
          <w:lang w:val="bg-BG"/>
        </w:rPr>
      </w:pPr>
      <w:r w:rsidRPr="00105F4B">
        <w:rPr>
          <w:b/>
          <w:lang w:val="bg-BG"/>
        </w:rPr>
        <w:t>5.1.12.</w:t>
      </w:r>
      <w:r w:rsidRPr="00105F4B">
        <w:rPr>
          <w:lang w:val="bg-BG"/>
        </w:rPr>
        <w:t xml:space="preserve"> </w:t>
      </w:r>
      <w:r w:rsidR="002243AC" w:rsidRPr="00105F4B">
        <w:rPr>
          <w:lang w:val="bg-BG"/>
        </w:rPr>
        <w:t>Да съгласува с ВЪЗЛОЖИТЕЛЯ всяко свое решение/предписание/съгласие за извършване на работи, водещи до промяна в количествено-стойностните сметки.</w:t>
      </w:r>
    </w:p>
    <w:p w14:paraId="328BF8DD" w14:textId="0B32AD57" w:rsidR="002243AC" w:rsidRPr="00105F4B" w:rsidRDefault="0063708E" w:rsidP="002243AC">
      <w:pPr>
        <w:ind w:firstLine="720"/>
        <w:jc w:val="both"/>
        <w:rPr>
          <w:lang w:val="bg-BG"/>
        </w:rPr>
      </w:pPr>
      <w:r w:rsidRPr="00105F4B">
        <w:rPr>
          <w:b/>
          <w:lang w:val="bg-BG"/>
        </w:rPr>
        <w:lastRenderedPageBreak/>
        <w:t>5.1.13</w:t>
      </w:r>
      <w:r w:rsidR="002243AC" w:rsidRPr="00105F4B">
        <w:rPr>
          <w:b/>
          <w:lang w:val="bg-BG"/>
        </w:rPr>
        <w:t>.</w:t>
      </w:r>
      <w:r w:rsidR="002243AC" w:rsidRPr="00105F4B">
        <w:rPr>
          <w:lang w:val="bg-BG"/>
        </w:rPr>
        <w:t> Да уведомява при нарушаване на техническите правила и нормативи Регионалната дирекция за национален строителен контрол в 3-дневен срок от установяване на нарушението;</w:t>
      </w:r>
    </w:p>
    <w:p w14:paraId="286BBE76" w14:textId="77777777" w:rsidR="009E727B" w:rsidRDefault="006E2790" w:rsidP="009E727B">
      <w:pPr>
        <w:ind w:firstLine="720"/>
        <w:jc w:val="both"/>
        <w:rPr>
          <w:lang w:val="bg-BG"/>
        </w:rPr>
      </w:pPr>
      <w:r w:rsidRPr="00105F4B">
        <w:rPr>
          <w:b/>
          <w:bCs/>
          <w:lang w:val="bg-BG"/>
        </w:rPr>
        <w:t>5.</w:t>
      </w:r>
      <w:r w:rsidR="0063708E" w:rsidRPr="00105F4B">
        <w:rPr>
          <w:b/>
          <w:bCs/>
          <w:lang w:val="bg-BG"/>
        </w:rPr>
        <w:t>1.14</w:t>
      </w:r>
      <w:r w:rsidR="002243AC" w:rsidRPr="00105F4B">
        <w:rPr>
          <w:b/>
          <w:bCs/>
          <w:lang w:val="bg-BG"/>
        </w:rPr>
        <w:t>.</w:t>
      </w:r>
      <w:r w:rsidR="002243AC" w:rsidRPr="00105F4B">
        <w:rPr>
          <w:bCs/>
          <w:lang w:val="bg-BG"/>
        </w:rPr>
        <w:t xml:space="preserve"> Да извърши </w:t>
      </w:r>
      <w:r w:rsidR="002243AC" w:rsidRPr="00105F4B">
        <w:rPr>
          <w:lang w:val="bg-BG"/>
        </w:rPr>
        <w:t>съвместно със строителя необходимите действия за получаване на становища от специализираните контролни органи за законосъобразното изпълнение на строежите и готовността им за въвеждане в експлоатация;</w:t>
      </w:r>
    </w:p>
    <w:p w14:paraId="6CACA89A" w14:textId="3090748B" w:rsidR="009E727B" w:rsidRPr="00105F4B" w:rsidRDefault="009E727B" w:rsidP="002243AC">
      <w:pPr>
        <w:ind w:firstLine="720"/>
        <w:jc w:val="both"/>
        <w:rPr>
          <w:lang w:val="bg-BG"/>
        </w:rPr>
      </w:pPr>
      <w:r w:rsidRPr="00105F4B">
        <w:rPr>
          <w:b/>
          <w:bCs/>
          <w:lang w:val="bg-BG"/>
        </w:rPr>
        <w:t>5.</w:t>
      </w:r>
      <w:r>
        <w:rPr>
          <w:b/>
          <w:bCs/>
          <w:lang w:val="bg-BG"/>
        </w:rPr>
        <w:t>1.15</w:t>
      </w:r>
      <w:r w:rsidRPr="00105F4B">
        <w:rPr>
          <w:b/>
          <w:bCs/>
          <w:lang w:val="bg-BG"/>
        </w:rPr>
        <w:t>.</w:t>
      </w:r>
      <w:r w:rsidRPr="00105F4B">
        <w:rPr>
          <w:bCs/>
          <w:lang w:val="bg-BG"/>
        </w:rPr>
        <w:t xml:space="preserve"> </w:t>
      </w:r>
      <w:r>
        <w:rPr>
          <w:bCs/>
          <w:lang w:val="bg-BG"/>
        </w:rPr>
        <w:t xml:space="preserve">Да осъществява инвеститорски контрол </w:t>
      </w:r>
      <w:r>
        <w:t xml:space="preserve">по </w:t>
      </w:r>
      <w:proofErr w:type="spellStart"/>
      <w:r>
        <w:t>време</w:t>
      </w:r>
      <w:proofErr w:type="spellEnd"/>
      <w:r>
        <w:t xml:space="preserve"> на изпълнение на </w:t>
      </w:r>
      <w:proofErr w:type="spellStart"/>
      <w:r>
        <w:t>строителството</w:t>
      </w:r>
      <w:proofErr w:type="spellEnd"/>
      <w:r>
        <w:t xml:space="preserve">, </w:t>
      </w:r>
      <w:proofErr w:type="spellStart"/>
      <w:r w:rsidRPr="00642F41">
        <w:t>включително</w:t>
      </w:r>
      <w:proofErr w:type="spellEnd"/>
      <w:r>
        <w:t xml:space="preserve">, </w:t>
      </w:r>
      <w:proofErr w:type="spellStart"/>
      <w:r>
        <w:t>но</w:t>
      </w:r>
      <w:proofErr w:type="spellEnd"/>
      <w:r>
        <w:t xml:space="preserve"> </w:t>
      </w:r>
      <w:proofErr w:type="spellStart"/>
      <w:r>
        <w:t>не</w:t>
      </w:r>
      <w:proofErr w:type="spellEnd"/>
      <w:r>
        <w:t xml:space="preserve"> </w:t>
      </w:r>
      <w:proofErr w:type="spellStart"/>
      <w:r>
        <w:t>само</w:t>
      </w:r>
      <w:proofErr w:type="spellEnd"/>
      <w:r>
        <w:t xml:space="preserve">, </w:t>
      </w:r>
      <w:proofErr w:type="spellStart"/>
      <w:r>
        <w:t>чрез</w:t>
      </w:r>
      <w:proofErr w:type="spellEnd"/>
      <w:r w:rsidRPr="00642F41">
        <w:t xml:space="preserve"> </w:t>
      </w:r>
      <w:proofErr w:type="spellStart"/>
      <w:r w:rsidRPr="00642F41">
        <w:t>ежедневен</w:t>
      </w:r>
      <w:proofErr w:type="spellEnd"/>
      <w:r w:rsidRPr="00642F41">
        <w:t xml:space="preserve"> </w:t>
      </w:r>
      <w:proofErr w:type="spellStart"/>
      <w:r w:rsidRPr="00642F41">
        <w:t>контрол</w:t>
      </w:r>
      <w:proofErr w:type="spellEnd"/>
      <w:r w:rsidRPr="00642F41">
        <w:t xml:space="preserve"> на </w:t>
      </w:r>
      <w:proofErr w:type="spellStart"/>
      <w:r w:rsidRPr="00642F41">
        <w:t>изпълняваните</w:t>
      </w:r>
      <w:proofErr w:type="spellEnd"/>
      <w:r w:rsidRPr="00642F41">
        <w:t xml:space="preserve"> СМР </w:t>
      </w:r>
      <w:proofErr w:type="spellStart"/>
      <w:r w:rsidRPr="00642F41">
        <w:t>като</w:t>
      </w:r>
      <w:proofErr w:type="spellEnd"/>
      <w:r w:rsidRPr="00642F41">
        <w:t xml:space="preserve"> </w:t>
      </w:r>
      <w:proofErr w:type="spellStart"/>
      <w:r w:rsidRPr="00642F41">
        <w:t>качество</w:t>
      </w:r>
      <w:proofErr w:type="spellEnd"/>
      <w:r w:rsidRPr="00642F41">
        <w:t xml:space="preserve"> и </w:t>
      </w:r>
      <w:proofErr w:type="spellStart"/>
      <w:r w:rsidRPr="00642F41">
        <w:t>количество</w:t>
      </w:r>
      <w:proofErr w:type="spellEnd"/>
      <w:r>
        <w:t>;</w:t>
      </w:r>
      <w:r w:rsidRPr="00642F41">
        <w:t xml:space="preserve"> </w:t>
      </w:r>
      <w:proofErr w:type="spellStart"/>
      <w:r>
        <w:t>контрол</w:t>
      </w:r>
      <w:proofErr w:type="spellEnd"/>
      <w:r>
        <w:t xml:space="preserve"> на </w:t>
      </w:r>
      <w:proofErr w:type="spellStart"/>
      <w:r w:rsidRPr="00642F41">
        <w:t>съответствие</w:t>
      </w:r>
      <w:proofErr w:type="spellEnd"/>
      <w:r w:rsidRPr="00642F41">
        <w:t xml:space="preserve"> на </w:t>
      </w:r>
      <w:proofErr w:type="spellStart"/>
      <w:r w:rsidRPr="00642F41">
        <w:t>изпълняваните</w:t>
      </w:r>
      <w:proofErr w:type="spellEnd"/>
      <w:r w:rsidRPr="00642F41">
        <w:t xml:space="preserve"> </w:t>
      </w:r>
      <w:r>
        <w:t>СМР</w:t>
      </w:r>
      <w:r w:rsidRPr="00642F41">
        <w:t xml:space="preserve"> и </w:t>
      </w:r>
      <w:proofErr w:type="spellStart"/>
      <w:r w:rsidRPr="00642F41">
        <w:t>влаганите</w:t>
      </w:r>
      <w:proofErr w:type="spellEnd"/>
      <w:r w:rsidRPr="00642F41">
        <w:t xml:space="preserve"> </w:t>
      </w:r>
      <w:proofErr w:type="spellStart"/>
      <w:r w:rsidRPr="00642F41">
        <w:t>материали</w:t>
      </w:r>
      <w:proofErr w:type="spellEnd"/>
      <w:r w:rsidRPr="00642F41">
        <w:t xml:space="preserve"> с </w:t>
      </w:r>
      <w:proofErr w:type="spellStart"/>
      <w:r w:rsidRPr="00642F41">
        <w:t>договора</w:t>
      </w:r>
      <w:proofErr w:type="spellEnd"/>
      <w:r w:rsidRPr="00642F41">
        <w:t xml:space="preserve">, </w:t>
      </w:r>
      <w:proofErr w:type="spellStart"/>
      <w:r w:rsidRPr="00642F41">
        <w:t>инвестиционния</w:t>
      </w:r>
      <w:proofErr w:type="spellEnd"/>
      <w:r w:rsidRPr="00642F41">
        <w:t xml:space="preserve"> </w:t>
      </w:r>
      <w:proofErr w:type="spellStart"/>
      <w:r>
        <w:t>проект</w:t>
      </w:r>
      <w:proofErr w:type="spellEnd"/>
      <w:r>
        <w:t xml:space="preserve"> и </w:t>
      </w:r>
      <w:proofErr w:type="spellStart"/>
      <w:r>
        <w:t>всички</w:t>
      </w:r>
      <w:proofErr w:type="spellEnd"/>
      <w:r>
        <w:t xml:space="preserve"> </w:t>
      </w:r>
      <w:proofErr w:type="spellStart"/>
      <w:r>
        <w:t>изменения</w:t>
      </w:r>
      <w:proofErr w:type="spellEnd"/>
      <w:r>
        <w:t xml:space="preserve"> в </w:t>
      </w:r>
      <w:proofErr w:type="spellStart"/>
      <w:r>
        <w:t>тях</w:t>
      </w:r>
      <w:proofErr w:type="spellEnd"/>
      <w:r>
        <w:t>;</w:t>
      </w:r>
      <w:r w:rsidRPr="00642F41">
        <w:t xml:space="preserve"> </w:t>
      </w:r>
      <w:proofErr w:type="spellStart"/>
      <w:r w:rsidRPr="00642F41">
        <w:t>измерване</w:t>
      </w:r>
      <w:proofErr w:type="spellEnd"/>
      <w:r w:rsidRPr="00642F41">
        <w:t xml:space="preserve"> н</w:t>
      </w:r>
      <w:r>
        <w:t xml:space="preserve">а </w:t>
      </w:r>
      <w:proofErr w:type="spellStart"/>
      <w:r>
        <w:t>място</w:t>
      </w:r>
      <w:proofErr w:type="spellEnd"/>
      <w:r>
        <w:t xml:space="preserve"> на </w:t>
      </w:r>
      <w:proofErr w:type="spellStart"/>
      <w:r>
        <w:t>реално</w:t>
      </w:r>
      <w:proofErr w:type="spellEnd"/>
      <w:r>
        <w:t xml:space="preserve"> </w:t>
      </w:r>
      <w:proofErr w:type="spellStart"/>
      <w:r>
        <w:t>изпълнени</w:t>
      </w:r>
      <w:proofErr w:type="spellEnd"/>
      <w:r>
        <w:t xml:space="preserve"> СМР; </w:t>
      </w:r>
      <w:proofErr w:type="spellStart"/>
      <w:r w:rsidRPr="00642F41">
        <w:t>сравняване</w:t>
      </w:r>
      <w:proofErr w:type="spellEnd"/>
      <w:r w:rsidRPr="00642F41">
        <w:t xml:space="preserve"> с </w:t>
      </w:r>
      <w:proofErr w:type="spellStart"/>
      <w:r w:rsidRPr="00642F41">
        <w:t>актуваните</w:t>
      </w:r>
      <w:proofErr w:type="spellEnd"/>
      <w:r w:rsidRPr="00642F41">
        <w:t xml:space="preserve"> от </w:t>
      </w:r>
      <w:proofErr w:type="spellStart"/>
      <w:r w:rsidRPr="00642F41">
        <w:t>изпълнителите</w:t>
      </w:r>
      <w:proofErr w:type="spellEnd"/>
      <w:r w:rsidRPr="00642F41">
        <w:t xml:space="preserve"> </w:t>
      </w:r>
      <w:proofErr w:type="spellStart"/>
      <w:r w:rsidRPr="00642F41">
        <w:t>количества</w:t>
      </w:r>
      <w:proofErr w:type="spellEnd"/>
      <w:r w:rsidRPr="00642F41">
        <w:t xml:space="preserve"> и </w:t>
      </w:r>
      <w:proofErr w:type="spellStart"/>
      <w:r w:rsidRPr="00642F41">
        <w:t>тези</w:t>
      </w:r>
      <w:proofErr w:type="spellEnd"/>
      <w:r w:rsidRPr="00642F41">
        <w:t xml:space="preserve"> по </w:t>
      </w:r>
      <w:proofErr w:type="spellStart"/>
      <w:r w:rsidRPr="00642F41">
        <w:t>количествено</w:t>
      </w:r>
      <w:proofErr w:type="spellEnd"/>
      <w:r w:rsidRPr="00642F41">
        <w:t xml:space="preserve"> – </w:t>
      </w:r>
      <w:proofErr w:type="spellStart"/>
      <w:r>
        <w:t>стойностната</w:t>
      </w:r>
      <w:proofErr w:type="spellEnd"/>
      <w:r>
        <w:t xml:space="preserve"> </w:t>
      </w:r>
      <w:proofErr w:type="spellStart"/>
      <w:r>
        <w:t>сметка</w:t>
      </w:r>
      <w:proofErr w:type="spellEnd"/>
      <w:r>
        <w:t xml:space="preserve"> на </w:t>
      </w:r>
      <w:proofErr w:type="spellStart"/>
      <w:r>
        <w:t>проекта</w:t>
      </w:r>
      <w:proofErr w:type="spellEnd"/>
      <w:r>
        <w:t xml:space="preserve">; </w:t>
      </w:r>
      <w:proofErr w:type="spellStart"/>
      <w:r w:rsidRPr="00642F41">
        <w:t>актуване</w:t>
      </w:r>
      <w:proofErr w:type="spellEnd"/>
      <w:r w:rsidRPr="00642F41">
        <w:t xml:space="preserve"> на </w:t>
      </w:r>
      <w:proofErr w:type="spellStart"/>
      <w:r w:rsidRPr="00642F41">
        <w:t>изпълнените</w:t>
      </w:r>
      <w:proofErr w:type="spellEnd"/>
      <w:r w:rsidRPr="00642F41">
        <w:t xml:space="preserve"> </w:t>
      </w:r>
      <w:proofErr w:type="spellStart"/>
      <w:r w:rsidRPr="00642F41">
        <w:t>количества</w:t>
      </w:r>
      <w:proofErr w:type="spellEnd"/>
      <w:r w:rsidRPr="00642F41">
        <w:t xml:space="preserve"> СМР за </w:t>
      </w:r>
      <w:proofErr w:type="spellStart"/>
      <w:r w:rsidRPr="00642F41">
        <w:t>разплащане</w:t>
      </w:r>
      <w:proofErr w:type="spellEnd"/>
      <w:r w:rsidRPr="00642F41">
        <w:t xml:space="preserve">. </w:t>
      </w:r>
    </w:p>
    <w:p w14:paraId="5CBD5FD8" w14:textId="15BED623" w:rsidR="002243AC" w:rsidRPr="00105F4B" w:rsidRDefault="009E727B" w:rsidP="002243AC">
      <w:pPr>
        <w:ind w:firstLine="720"/>
        <w:jc w:val="both"/>
        <w:rPr>
          <w:lang w:val="bg-BG"/>
        </w:rPr>
      </w:pPr>
      <w:r>
        <w:rPr>
          <w:b/>
          <w:lang w:val="bg-BG"/>
        </w:rPr>
        <w:t>5.1.16</w:t>
      </w:r>
      <w:r w:rsidR="002243AC" w:rsidRPr="00105F4B">
        <w:rPr>
          <w:b/>
          <w:lang w:val="bg-BG"/>
        </w:rPr>
        <w:t xml:space="preserve">. </w:t>
      </w:r>
      <w:r w:rsidR="002243AC" w:rsidRPr="00105F4B">
        <w:rPr>
          <w:lang w:val="bg-BG"/>
        </w:rPr>
        <w:t xml:space="preserve">Да изготви,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 му за въвеждане в експлоатация окончателния доклад за строежа в срока по т. 4.3. в по </w:t>
      </w:r>
      <w:r w:rsidR="002243AC" w:rsidRPr="00105F4B">
        <w:rPr>
          <w:b/>
          <w:lang w:val="bg-BG"/>
        </w:rPr>
        <w:t>3</w:t>
      </w:r>
      <w:r w:rsidR="002243AC" w:rsidRPr="00105F4B">
        <w:rPr>
          <w:lang w:val="bg-BG"/>
        </w:rPr>
        <w:t xml:space="preserve"> (три) оригинални екземпляра на хартиен носител и в по </w:t>
      </w:r>
      <w:r w:rsidR="002243AC" w:rsidRPr="00105F4B">
        <w:rPr>
          <w:b/>
          <w:lang w:val="bg-BG"/>
        </w:rPr>
        <w:t xml:space="preserve">2 </w:t>
      </w:r>
      <w:r w:rsidR="002243AC" w:rsidRPr="00105F4B">
        <w:rPr>
          <w:lang w:val="bg-BG"/>
        </w:rPr>
        <w:t>(два) екземпляра на електронен носител;</w:t>
      </w:r>
    </w:p>
    <w:p w14:paraId="6812DAA0" w14:textId="3B19DC52" w:rsidR="002243AC" w:rsidRPr="00105F4B" w:rsidRDefault="009E727B" w:rsidP="002243AC">
      <w:pPr>
        <w:ind w:firstLine="720"/>
        <w:jc w:val="both"/>
        <w:rPr>
          <w:lang w:val="bg-BG"/>
        </w:rPr>
      </w:pPr>
      <w:r>
        <w:rPr>
          <w:b/>
          <w:lang w:val="bg-BG"/>
        </w:rPr>
        <w:t>5.1.17</w:t>
      </w:r>
      <w:r w:rsidR="002243AC" w:rsidRPr="00105F4B">
        <w:rPr>
          <w:b/>
          <w:lang w:val="bg-BG"/>
        </w:rPr>
        <w:t xml:space="preserve">. </w:t>
      </w:r>
      <w:r w:rsidR="002243AC" w:rsidRPr="00105F4B">
        <w:rPr>
          <w:lang w:val="bg-BG"/>
        </w:rPr>
        <w:t xml:space="preserve">Да състави технически паспорт за </w:t>
      </w:r>
      <w:r w:rsidR="00015D5B" w:rsidRPr="00105F4B">
        <w:rPr>
          <w:lang w:val="bg-BG"/>
        </w:rPr>
        <w:t>строежите</w:t>
      </w:r>
      <w:r w:rsidR="002243AC" w:rsidRPr="00105F4B">
        <w:rPr>
          <w:lang w:val="bg-BG"/>
        </w:rPr>
        <w:t xml:space="preserve"> преди въвеждането </w:t>
      </w:r>
      <w:r w:rsidR="00015D5B" w:rsidRPr="00105F4B">
        <w:rPr>
          <w:lang w:val="bg-BG"/>
        </w:rPr>
        <w:t>им</w:t>
      </w:r>
      <w:r w:rsidR="002243AC" w:rsidRPr="00105F4B">
        <w:rPr>
          <w:lang w:val="bg-BG"/>
        </w:rPr>
        <w:t xml:space="preserve"> в експлоатация в срока по т. 4.4. в обхват и съдържание съгласно изискванията на Наредба № 5 от 2006 г. за техническите паспорти на строежите;</w:t>
      </w:r>
    </w:p>
    <w:p w14:paraId="365A2150" w14:textId="451FCE1E" w:rsidR="002243AC" w:rsidRPr="00105F4B" w:rsidRDefault="009E727B" w:rsidP="002243AC">
      <w:pPr>
        <w:ind w:firstLine="720"/>
        <w:jc w:val="both"/>
        <w:rPr>
          <w:lang w:val="bg-BG"/>
        </w:rPr>
      </w:pPr>
      <w:r>
        <w:rPr>
          <w:b/>
          <w:lang w:val="bg-BG"/>
        </w:rPr>
        <w:t>5.1.18</w:t>
      </w:r>
      <w:r w:rsidR="002243AC" w:rsidRPr="00105F4B">
        <w:rPr>
          <w:b/>
          <w:lang w:val="bg-BG"/>
        </w:rPr>
        <w:t xml:space="preserve">. </w:t>
      </w:r>
      <w:r w:rsidR="002243AC" w:rsidRPr="00105F4B">
        <w:rPr>
          <w:lang w:val="bg-BG"/>
        </w:rPr>
        <w:t xml:space="preserve">Да представи по </w:t>
      </w:r>
      <w:r w:rsidR="002243AC" w:rsidRPr="00105F4B">
        <w:rPr>
          <w:b/>
          <w:lang w:val="bg-BG"/>
        </w:rPr>
        <w:t xml:space="preserve">1 </w:t>
      </w:r>
      <w:r w:rsidR="002243AC" w:rsidRPr="00105F4B">
        <w:rPr>
          <w:lang w:val="bg-BG"/>
        </w:rPr>
        <w:t>(един) екземпляр от техническия паспорт на строеж</w:t>
      </w:r>
      <w:r w:rsidR="00370AFD" w:rsidRPr="00105F4B">
        <w:rPr>
          <w:lang w:val="bg-BG"/>
        </w:rPr>
        <w:t>ите</w:t>
      </w:r>
      <w:r w:rsidR="002243AC" w:rsidRPr="00105F4B">
        <w:rPr>
          <w:lang w:val="bg-BG"/>
        </w:rPr>
        <w:t xml:space="preserve"> за преглед и одобряване на ВЪЗЛОЖИТЕЛЯ преди внасянето му в общинската администрация;</w:t>
      </w:r>
    </w:p>
    <w:p w14:paraId="3ABCD733" w14:textId="77B72D44" w:rsidR="002243AC" w:rsidRPr="00105F4B" w:rsidRDefault="006E2790" w:rsidP="002243AC">
      <w:pPr>
        <w:ind w:firstLine="720"/>
        <w:jc w:val="both"/>
        <w:rPr>
          <w:lang w:val="bg-BG"/>
        </w:rPr>
      </w:pPr>
      <w:r w:rsidRPr="00105F4B">
        <w:rPr>
          <w:b/>
          <w:lang w:val="bg-BG"/>
        </w:rPr>
        <w:t>5.</w:t>
      </w:r>
      <w:r w:rsidR="009E727B">
        <w:rPr>
          <w:b/>
          <w:lang w:val="bg-BG"/>
        </w:rPr>
        <w:t>1.19</w:t>
      </w:r>
      <w:r w:rsidR="002243AC" w:rsidRPr="00105F4B">
        <w:rPr>
          <w:b/>
          <w:lang w:val="bg-BG"/>
        </w:rPr>
        <w:t xml:space="preserve">. </w:t>
      </w:r>
      <w:r w:rsidR="002243AC" w:rsidRPr="00105F4B">
        <w:rPr>
          <w:lang w:val="bg-BG"/>
        </w:rPr>
        <w:t>Да отстрани всички забележки на ВЪЗЛОЖИТЕЛЯ по техническия паспорт в тридневен срок от предаването им;</w:t>
      </w:r>
    </w:p>
    <w:p w14:paraId="799890E5" w14:textId="329651B8" w:rsidR="002243AC" w:rsidRPr="00AE30E9" w:rsidRDefault="009E727B" w:rsidP="002243AC">
      <w:pPr>
        <w:ind w:firstLine="720"/>
        <w:jc w:val="both"/>
        <w:rPr>
          <w:lang w:val="bg-BG"/>
        </w:rPr>
      </w:pPr>
      <w:r>
        <w:rPr>
          <w:b/>
          <w:lang w:val="bg-BG"/>
        </w:rPr>
        <w:t>5.1.20</w:t>
      </w:r>
      <w:r w:rsidR="002243AC" w:rsidRPr="00105F4B">
        <w:rPr>
          <w:b/>
          <w:lang w:val="bg-BG"/>
        </w:rPr>
        <w:t xml:space="preserve">. </w:t>
      </w:r>
      <w:r w:rsidR="002243AC" w:rsidRPr="00105F4B">
        <w:rPr>
          <w:lang w:val="bg-BG"/>
        </w:rPr>
        <w:t xml:space="preserve">Да предаде на ВЪЗЛОЖИТЕЛЯ техническия паспорт в по </w:t>
      </w:r>
      <w:r w:rsidR="002243AC" w:rsidRPr="00105F4B">
        <w:rPr>
          <w:b/>
          <w:lang w:val="bg-BG"/>
        </w:rPr>
        <w:t xml:space="preserve">4 </w:t>
      </w:r>
      <w:r w:rsidR="002243AC" w:rsidRPr="00AE30E9">
        <w:rPr>
          <w:lang w:val="bg-BG"/>
        </w:rPr>
        <w:t xml:space="preserve">(четири) оригинални екземпляра на хартиен носител и в по </w:t>
      </w:r>
      <w:r w:rsidR="002243AC" w:rsidRPr="00AE30E9">
        <w:rPr>
          <w:b/>
          <w:lang w:val="bg-BG"/>
        </w:rPr>
        <w:t xml:space="preserve">2 </w:t>
      </w:r>
      <w:r w:rsidR="002243AC" w:rsidRPr="00AE30E9">
        <w:rPr>
          <w:lang w:val="bg-BG"/>
        </w:rPr>
        <w:t>(два) екземпляра на електронен носител за всеки един строеж;</w:t>
      </w:r>
    </w:p>
    <w:p w14:paraId="6CFBAB6F" w14:textId="167225A0" w:rsidR="002243AC" w:rsidRPr="00AE30E9" w:rsidRDefault="009E727B" w:rsidP="002243AC">
      <w:pPr>
        <w:ind w:firstLine="720"/>
        <w:jc w:val="both"/>
        <w:rPr>
          <w:lang w:val="bg-BG"/>
        </w:rPr>
      </w:pPr>
      <w:r>
        <w:rPr>
          <w:b/>
          <w:lang w:val="bg-BG"/>
        </w:rPr>
        <w:t>5.1.21</w:t>
      </w:r>
      <w:r w:rsidR="002243AC" w:rsidRPr="00AE30E9">
        <w:rPr>
          <w:b/>
          <w:lang w:val="bg-BG"/>
        </w:rPr>
        <w:t>.</w:t>
      </w:r>
      <w:r w:rsidR="002243AC" w:rsidRPr="00AE30E9">
        <w:rPr>
          <w:lang w:val="bg-BG"/>
        </w:rPr>
        <w:t xml:space="preserve"> Да е застрахован в съответствие с </w:t>
      </w:r>
      <w:r w:rsidR="00301DCB" w:rsidRPr="00AE30E9">
        <w:rPr>
          <w:lang w:val="bg-BG"/>
        </w:rPr>
        <w:t xml:space="preserve">разпоредбите на ЗУТ и съответните подзаконови нормативни актове </w:t>
      </w:r>
      <w:r w:rsidR="002243AC" w:rsidRPr="00AE30E9">
        <w:rPr>
          <w:lang w:val="bg-BG"/>
        </w:rPr>
        <w:t>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w:t>
      </w:r>
    </w:p>
    <w:p w14:paraId="0DECA01D" w14:textId="6945A96B" w:rsidR="002243AC" w:rsidRPr="00AE30E9" w:rsidRDefault="009E727B" w:rsidP="004D256E">
      <w:pPr>
        <w:pStyle w:val="BodyTextIndent2"/>
        <w:spacing w:line="240" w:lineRule="auto"/>
        <w:ind w:left="0" w:firstLine="708"/>
        <w:jc w:val="both"/>
        <w:rPr>
          <w:noProof/>
          <w:lang w:val="bg-BG"/>
        </w:rPr>
      </w:pPr>
      <w:r>
        <w:rPr>
          <w:b/>
          <w:noProof/>
          <w:lang w:val="bg-BG"/>
        </w:rPr>
        <w:t>5.1.22</w:t>
      </w:r>
      <w:r w:rsidR="002243AC" w:rsidRPr="00AE30E9">
        <w:rPr>
          <w:b/>
          <w:noProof/>
          <w:lang w:val="bg-BG"/>
        </w:rPr>
        <w:t>.</w:t>
      </w:r>
      <w:r w:rsidR="002243AC" w:rsidRPr="00AE30E9">
        <w:rPr>
          <w:noProof/>
          <w:lang w:val="bg-BG"/>
        </w:rPr>
        <w:t xml:space="preserve"> Да предоставя на </w:t>
      </w:r>
      <w:r w:rsidR="002243AC" w:rsidRPr="00AE30E9">
        <w:rPr>
          <w:bCs/>
          <w:noProof/>
          <w:lang w:val="bg-BG"/>
        </w:rPr>
        <w:t xml:space="preserve">ВЪЗЛОЖИТЕЛЯ </w:t>
      </w:r>
      <w:r w:rsidR="004D256E" w:rsidRPr="00AE30E9">
        <w:rPr>
          <w:noProof/>
          <w:lang w:val="bg-BG"/>
        </w:rPr>
        <w:t>документа за действащата застраховка на професионалната му отговорност по предната точка, когато тя е различна от представената в офертата и/или преди сключване на този договор</w:t>
      </w:r>
      <w:r w:rsidR="002243AC" w:rsidRPr="00AE30E9">
        <w:rPr>
          <w:noProof/>
          <w:lang w:val="bg-BG"/>
        </w:rPr>
        <w:t>;</w:t>
      </w:r>
    </w:p>
    <w:p w14:paraId="49C72378" w14:textId="6B97780D" w:rsidR="002243AC" w:rsidRPr="00AE30E9" w:rsidRDefault="009E727B" w:rsidP="002243AC">
      <w:pPr>
        <w:ind w:firstLine="720"/>
        <w:jc w:val="both"/>
        <w:rPr>
          <w:lang w:val="bg-BG"/>
        </w:rPr>
      </w:pPr>
      <w:r>
        <w:rPr>
          <w:b/>
          <w:lang w:val="bg-BG"/>
        </w:rPr>
        <w:t>5.1.23</w:t>
      </w:r>
      <w:r w:rsidR="002243AC" w:rsidRPr="00AE30E9">
        <w:rPr>
          <w:b/>
          <w:lang w:val="bg-BG"/>
        </w:rPr>
        <w:t>.</w:t>
      </w:r>
      <w:r w:rsidR="002243AC" w:rsidRPr="00AE30E9">
        <w:rPr>
          <w:lang w:val="bg-BG"/>
        </w:rPr>
        <w:t xml:space="preserve"> Да изпълнява предмета на договора с </w:t>
      </w:r>
      <w:r w:rsidR="004D256E" w:rsidRPr="00AE30E9">
        <w:rPr>
          <w:lang w:val="bg-BG"/>
        </w:rPr>
        <w:t>ключовите експерти,</w:t>
      </w:r>
      <w:r w:rsidR="002243AC" w:rsidRPr="00AE30E9">
        <w:rPr>
          <w:lang w:val="bg-BG"/>
        </w:rPr>
        <w:t xml:space="preserve"> посочени в офертата му. В случай на промяна, ИЗПЪЛНИТЕЯТ е длъжен да я съгласува предварително писмено с ВЪЗЛОЖИТЕЛЯ.</w:t>
      </w:r>
    </w:p>
    <w:p w14:paraId="13149D13" w14:textId="7D79D2FB" w:rsidR="0063708E" w:rsidRDefault="009E727B" w:rsidP="004D256E">
      <w:pPr>
        <w:pStyle w:val="BodyTextIndent2"/>
        <w:spacing w:line="240" w:lineRule="auto"/>
        <w:ind w:left="0" w:firstLine="708"/>
        <w:jc w:val="both"/>
        <w:rPr>
          <w:noProof/>
          <w:lang w:val="bg-BG"/>
        </w:rPr>
      </w:pPr>
      <w:r>
        <w:rPr>
          <w:b/>
          <w:noProof/>
          <w:lang w:val="bg-BG"/>
        </w:rPr>
        <w:t>5.1.24</w:t>
      </w:r>
      <w:r w:rsidR="0063708E" w:rsidRPr="00AE30E9">
        <w:rPr>
          <w:b/>
          <w:noProof/>
          <w:lang w:val="bg-BG"/>
        </w:rPr>
        <w:t>.</w:t>
      </w:r>
      <w:r w:rsidR="0063708E" w:rsidRPr="00AE30E9">
        <w:rPr>
          <w:noProof/>
          <w:lang w:val="bg-BG"/>
        </w:rPr>
        <w:t xml:space="preserve"> Да предоставя</w:t>
      </w:r>
      <w:r w:rsidR="009F3A66" w:rsidRPr="00AE30E9">
        <w:rPr>
          <w:noProof/>
          <w:lang w:val="bg-BG"/>
        </w:rPr>
        <w:t xml:space="preserve"> до 10 число на следващия месец, следващ отчетния</w:t>
      </w:r>
      <w:r w:rsidR="0063708E" w:rsidRPr="00AE30E9">
        <w:rPr>
          <w:noProof/>
          <w:color w:val="FF0000"/>
          <w:lang w:val="bg-BG"/>
        </w:rPr>
        <w:t xml:space="preserve"> </w:t>
      </w:r>
      <w:r w:rsidR="0063708E" w:rsidRPr="00AE30E9">
        <w:rPr>
          <w:noProof/>
          <w:lang w:val="bg-BG"/>
        </w:rPr>
        <w:t xml:space="preserve">на ВЪЗЛОЖИТЕЛЯ </w:t>
      </w:r>
      <w:r w:rsidR="00105F4B" w:rsidRPr="00AE30E9">
        <w:rPr>
          <w:noProof/>
          <w:lang w:val="bg-BG"/>
        </w:rPr>
        <w:t xml:space="preserve"> 3-</w:t>
      </w:r>
      <w:r w:rsidR="0063708E" w:rsidRPr="00AE30E9">
        <w:rPr>
          <w:noProof/>
          <w:lang w:val="bg-BG"/>
        </w:rPr>
        <w:t>месечни отчети за извършения строителен надзор по време на изпълнение на строително – монтажните работи</w:t>
      </w:r>
      <w:r w:rsidR="004D256E" w:rsidRPr="00AE30E9">
        <w:rPr>
          <w:noProof/>
          <w:lang w:val="bg-BG"/>
        </w:rPr>
        <w:t xml:space="preserve"> за всеки един от строежите</w:t>
      </w:r>
      <w:r w:rsidR="0063708E" w:rsidRPr="00AE30E9">
        <w:rPr>
          <w:noProof/>
          <w:lang w:val="bg-BG"/>
        </w:rPr>
        <w:t>, съдържащ: списък на основните дейности (видове работи) от</w:t>
      </w:r>
      <w:r w:rsidR="0063708E" w:rsidRPr="00105F4B">
        <w:rPr>
          <w:noProof/>
          <w:lang w:val="bg-BG"/>
        </w:rPr>
        <w:t xml:space="preserve"> строежа, за които е упражнен текущ строителен надзор и контрол по строителството, съставените документи (актове), както за възникнали проблеми (ако има такива) и съответно необходимите мерки за решаването им. Към </w:t>
      </w:r>
      <w:r w:rsidR="0063708E" w:rsidRPr="00105F4B">
        <w:rPr>
          <w:noProof/>
          <w:lang w:val="bg-BG"/>
        </w:rPr>
        <w:lastRenderedPageBreak/>
        <w:t>месечните отчети се прилагат и присъстверните списъци на ескпертите на изпълнителя по време на строителството</w:t>
      </w:r>
      <w:r w:rsidR="004D256E" w:rsidRPr="00105F4B">
        <w:rPr>
          <w:noProof/>
          <w:lang w:val="bg-BG"/>
        </w:rPr>
        <w:t xml:space="preserve"> (в присъствените списъци се посочват експертите, датите и периодите, на които са били на съответния строеж)</w:t>
      </w:r>
      <w:r w:rsidR="0063708E" w:rsidRPr="00105F4B">
        <w:rPr>
          <w:noProof/>
          <w:lang w:val="bg-BG"/>
        </w:rPr>
        <w:t>.</w:t>
      </w:r>
      <w:r w:rsidR="004D256E" w:rsidRPr="00105F4B">
        <w:rPr>
          <w:noProof/>
          <w:lang w:val="bg-BG"/>
        </w:rPr>
        <w:t xml:space="preserve"> </w:t>
      </w:r>
    </w:p>
    <w:p w14:paraId="18A159DD" w14:textId="77777777" w:rsidR="00AE30E9" w:rsidRPr="00105F4B" w:rsidRDefault="00AE30E9" w:rsidP="004D256E">
      <w:pPr>
        <w:pStyle w:val="BodyTextIndent2"/>
        <w:spacing w:line="240" w:lineRule="auto"/>
        <w:ind w:left="0" w:firstLine="708"/>
        <w:jc w:val="both"/>
        <w:rPr>
          <w:noProof/>
          <w:lang w:val="bg-BG"/>
        </w:rPr>
      </w:pPr>
    </w:p>
    <w:p w14:paraId="18962AB2" w14:textId="77777777" w:rsidR="002243AC" w:rsidRPr="00105F4B" w:rsidRDefault="002243AC" w:rsidP="002243AC">
      <w:pPr>
        <w:tabs>
          <w:tab w:val="num" w:pos="1434"/>
        </w:tabs>
        <w:ind w:firstLine="720"/>
        <w:jc w:val="both"/>
        <w:rPr>
          <w:lang w:val="bg-BG"/>
        </w:rPr>
      </w:pPr>
      <w:r w:rsidRPr="00105F4B">
        <w:rPr>
          <w:b/>
          <w:lang w:val="bg-BG"/>
        </w:rPr>
        <w:t>5.2. ИЗПЪЛНИТЕЛЯТ</w:t>
      </w:r>
      <w:r w:rsidRPr="00105F4B">
        <w:rPr>
          <w:lang w:val="bg-BG"/>
        </w:rPr>
        <w:t xml:space="preserve"> има право:</w:t>
      </w:r>
    </w:p>
    <w:p w14:paraId="53F0B89E" w14:textId="77777777" w:rsidR="002243AC" w:rsidRPr="00105F4B" w:rsidRDefault="002243AC" w:rsidP="002243AC">
      <w:pPr>
        <w:ind w:firstLine="720"/>
        <w:jc w:val="both"/>
        <w:rPr>
          <w:lang w:val="bg-BG"/>
        </w:rPr>
      </w:pPr>
      <w:r w:rsidRPr="00105F4B">
        <w:rPr>
          <w:b/>
          <w:lang w:val="bg-BG"/>
        </w:rPr>
        <w:t>5.2.1.</w:t>
      </w:r>
      <w:r w:rsidRPr="00105F4B">
        <w:rPr>
          <w:lang w:val="bg-BG"/>
        </w:rPr>
        <w:t xml:space="preserve"> Да получи възнаграждението си в уговорените срокове, по реда и при условията на договора;</w:t>
      </w:r>
    </w:p>
    <w:p w14:paraId="54E769F4" w14:textId="77777777" w:rsidR="002243AC" w:rsidRPr="00105F4B" w:rsidRDefault="002243AC" w:rsidP="002243AC">
      <w:pPr>
        <w:ind w:firstLine="720"/>
        <w:jc w:val="both"/>
        <w:rPr>
          <w:lang w:val="bg-BG"/>
        </w:rPr>
      </w:pPr>
      <w:r w:rsidRPr="00105F4B">
        <w:rPr>
          <w:b/>
          <w:lang w:val="bg-BG"/>
        </w:rPr>
        <w:t>5.2.2.</w:t>
      </w:r>
      <w:r w:rsidRPr="00105F4B">
        <w:rPr>
          <w:lang w:val="bg-BG"/>
        </w:rPr>
        <w:t xml:space="preserve"> Да изисква чрез ВЪЗЛОЖИТЕЛЯ, присъствието на проектанта, когато това се налага, както и когато се съставят задължителните актове и протоколи;</w:t>
      </w:r>
    </w:p>
    <w:p w14:paraId="4CD88657" w14:textId="77777777" w:rsidR="002243AC" w:rsidRPr="00105F4B" w:rsidRDefault="002243AC" w:rsidP="002243AC">
      <w:pPr>
        <w:ind w:firstLine="720"/>
        <w:jc w:val="both"/>
        <w:rPr>
          <w:lang w:val="bg-BG"/>
        </w:rPr>
      </w:pPr>
      <w:r w:rsidRPr="00105F4B">
        <w:rPr>
          <w:b/>
          <w:lang w:val="bg-BG"/>
        </w:rPr>
        <w:t>5.2.3.</w:t>
      </w:r>
      <w:r w:rsidRPr="00105F4B">
        <w:rPr>
          <w:lang w:val="bg-BG"/>
        </w:rPr>
        <w:t xml:space="preserve"> Да упражнява правата си в рамките на пълномощията си съгласно договора и всички действащи в Република България нормативни документи;</w:t>
      </w:r>
    </w:p>
    <w:p w14:paraId="0007B74A" w14:textId="77777777" w:rsidR="00B86B8B" w:rsidRPr="00105F4B" w:rsidRDefault="00B86B8B" w:rsidP="002243AC">
      <w:pPr>
        <w:pStyle w:val="Style7"/>
        <w:widowControl/>
        <w:spacing w:line="240" w:lineRule="auto"/>
        <w:ind w:firstLine="567"/>
        <w:rPr>
          <w:rStyle w:val="FontStyle18"/>
          <w:b w:val="0"/>
          <w:spacing w:val="0"/>
        </w:rPr>
      </w:pPr>
    </w:p>
    <w:p w14:paraId="588DCC31" w14:textId="18C4FB9D" w:rsidR="002243AC" w:rsidRPr="00AE30E9" w:rsidRDefault="00B02CC5" w:rsidP="00B02CC5">
      <w:pPr>
        <w:spacing w:line="360" w:lineRule="auto"/>
        <w:rPr>
          <w:b/>
          <w:lang w:val="bg-BG"/>
        </w:rPr>
      </w:pPr>
      <w:r w:rsidRPr="00AE30E9">
        <w:rPr>
          <w:b/>
          <w:lang w:val="bg-BG"/>
        </w:rPr>
        <w:tab/>
      </w:r>
      <w:r w:rsidR="002243AC" w:rsidRPr="00AE30E9">
        <w:rPr>
          <w:b/>
          <w:lang w:val="bg-BG"/>
        </w:rPr>
        <w:t>VІ. ПРАВА И ЗАДЪЛЖЕНИЯ НА ВЪЗЛОЖИТЕЛЯ.</w:t>
      </w:r>
    </w:p>
    <w:p w14:paraId="52DF4F36" w14:textId="77777777" w:rsidR="002243AC" w:rsidRPr="00105F4B" w:rsidRDefault="002243AC" w:rsidP="002243AC">
      <w:pPr>
        <w:tabs>
          <w:tab w:val="num" w:pos="1434"/>
        </w:tabs>
        <w:ind w:firstLine="720"/>
        <w:jc w:val="both"/>
        <w:rPr>
          <w:lang w:val="bg-BG"/>
        </w:rPr>
      </w:pPr>
      <w:r w:rsidRPr="00105F4B">
        <w:rPr>
          <w:b/>
          <w:lang w:val="bg-BG"/>
        </w:rPr>
        <w:t>6.1.</w:t>
      </w:r>
      <w:r w:rsidRPr="00105F4B">
        <w:rPr>
          <w:lang w:val="bg-BG"/>
        </w:rPr>
        <w:t xml:space="preserve"> ВЪЗЛОЖИТЕЛЯТ има право:</w:t>
      </w:r>
    </w:p>
    <w:p w14:paraId="5BEEBB88" w14:textId="77777777" w:rsidR="002243AC" w:rsidRPr="00105F4B" w:rsidRDefault="002243AC" w:rsidP="002243AC">
      <w:pPr>
        <w:ind w:firstLine="720"/>
        <w:jc w:val="both"/>
        <w:rPr>
          <w:lang w:val="bg-BG"/>
        </w:rPr>
      </w:pPr>
      <w:r w:rsidRPr="00105F4B">
        <w:rPr>
          <w:b/>
          <w:lang w:val="bg-BG"/>
        </w:rPr>
        <w:t>6.1.1.</w:t>
      </w:r>
      <w:r w:rsidRPr="00105F4B">
        <w:rPr>
          <w:lang w:val="bg-BG"/>
        </w:rPr>
        <w:t xml:space="preserve"> Да извършва по всяко време проверки по изпълнението на договора, без да пречи на оперативната самостоятелност на ИЗПЪЛНИТЕЛЯ;</w:t>
      </w:r>
    </w:p>
    <w:p w14:paraId="709D4657" w14:textId="77777777" w:rsidR="002243AC" w:rsidRPr="00105F4B" w:rsidRDefault="002243AC" w:rsidP="002243AC">
      <w:pPr>
        <w:ind w:firstLine="720"/>
        <w:jc w:val="both"/>
        <w:rPr>
          <w:lang w:val="bg-BG"/>
        </w:rPr>
      </w:pPr>
      <w:r w:rsidRPr="00105F4B">
        <w:rPr>
          <w:b/>
          <w:lang w:val="bg-BG"/>
        </w:rPr>
        <w:t>6.1.2.</w:t>
      </w:r>
      <w:r w:rsidRPr="00105F4B">
        <w:rPr>
          <w:lang w:val="bg-BG"/>
        </w:rPr>
        <w:t xml:space="preserve"> Да изисква от ИЗПЪЛНИТЕЛЯ информация за хода по изпълнението на предмета на договора;</w:t>
      </w:r>
    </w:p>
    <w:p w14:paraId="5CA0740F" w14:textId="77777777" w:rsidR="002243AC" w:rsidRPr="00105F4B" w:rsidRDefault="002243AC" w:rsidP="002243AC">
      <w:pPr>
        <w:ind w:firstLine="720"/>
        <w:jc w:val="both"/>
        <w:rPr>
          <w:lang w:val="bg-BG"/>
        </w:rPr>
      </w:pPr>
      <w:r w:rsidRPr="00105F4B">
        <w:rPr>
          <w:b/>
          <w:lang w:val="bg-BG"/>
        </w:rPr>
        <w:t>6.1.3.</w:t>
      </w:r>
      <w:r w:rsidRPr="00105F4B">
        <w:rPr>
          <w:lang w:val="bg-BG"/>
        </w:rPr>
        <w:t xml:space="preserve"> Да предявява в случаите, когато не е съгласен с предписанията на ИЗПЪЛНИТЕЛЯ възражения в 3-дневен срок пред органите на ДНСК съгласно чл. 168, ал. 4 от ЗУТ;</w:t>
      </w:r>
    </w:p>
    <w:p w14:paraId="1291586A" w14:textId="77777777" w:rsidR="002243AC" w:rsidRPr="00105F4B" w:rsidRDefault="002243AC" w:rsidP="002243AC">
      <w:pPr>
        <w:ind w:firstLine="720"/>
        <w:jc w:val="both"/>
        <w:rPr>
          <w:lang w:val="bg-BG"/>
        </w:rPr>
      </w:pPr>
      <w:r w:rsidRPr="00105F4B">
        <w:rPr>
          <w:b/>
          <w:lang w:val="bg-BG"/>
        </w:rPr>
        <w:t>6.1.4.</w:t>
      </w:r>
      <w:r w:rsidRPr="00105F4B">
        <w:rPr>
          <w:lang w:val="bg-BG"/>
        </w:rPr>
        <w:t xml:space="preserve"> Да получи от ИЗПЪЛНИТЕЛЯ в по </w:t>
      </w:r>
      <w:r w:rsidRPr="00105F4B">
        <w:rPr>
          <w:b/>
          <w:lang w:val="bg-BG"/>
        </w:rPr>
        <w:t>3</w:t>
      </w:r>
      <w:r w:rsidRPr="00105F4B">
        <w:rPr>
          <w:lang w:val="bg-BG"/>
        </w:rPr>
        <w:t xml:space="preserve"> (три) оригинални екземпляра на хартиен носител и в по </w:t>
      </w:r>
      <w:r w:rsidRPr="00105F4B">
        <w:rPr>
          <w:b/>
          <w:lang w:val="bg-BG"/>
        </w:rPr>
        <w:t xml:space="preserve">2 </w:t>
      </w:r>
      <w:r w:rsidRPr="00105F4B">
        <w:rPr>
          <w:lang w:val="bg-BG"/>
        </w:rPr>
        <w:t>(два) екземпляра на електронен носител окончателен доклад за упражнен строителен надзор, включително и приложенията към тях за строежа;</w:t>
      </w:r>
    </w:p>
    <w:p w14:paraId="6CF9A2BC" w14:textId="7726ECD0" w:rsidR="002243AC" w:rsidRPr="00105F4B" w:rsidRDefault="002243AC" w:rsidP="002243AC">
      <w:pPr>
        <w:ind w:firstLine="720"/>
        <w:jc w:val="both"/>
        <w:rPr>
          <w:lang w:val="bg-BG"/>
        </w:rPr>
      </w:pPr>
      <w:r w:rsidRPr="00105F4B">
        <w:rPr>
          <w:b/>
          <w:lang w:val="bg-BG"/>
        </w:rPr>
        <w:t>6.1.5.</w:t>
      </w:r>
      <w:r w:rsidRPr="00105F4B">
        <w:rPr>
          <w:lang w:val="bg-BG"/>
        </w:rPr>
        <w:t xml:space="preserve"> Да получи от ИЗПЪЛНИТЕЛЯ в по </w:t>
      </w:r>
      <w:r w:rsidRPr="00105F4B">
        <w:rPr>
          <w:b/>
          <w:lang w:val="bg-BG"/>
        </w:rPr>
        <w:t>4</w:t>
      </w:r>
      <w:r w:rsidRPr="00105F4B">
        <w:rPr>
          <w:lang w:val="bg-BG"/>
        </w:rPr>
        <w:t xml:space="preserve"> (четири) оригинални екземпляра техническия паспорт на хартиен носител и в по </w:t>
      </w:r>
      <w:r w:rsidRPr="00105F4B">
        <w:rPr>
          <w:b/>
          <w:lang w:val="bg-BG"/>
        </w:rPr>
        <w:t>2</w:t>
      </w:r>
      <w:r w:rsidRPr="00105F4B">
        <w:rPr>
          <w:lang w:val="bg-BG"/>
        </w:rPr>
        <w:t xml:space="preserve"> (</w:t>
      </w:r>
      <w:r w:rsidR="00105F4B" w:rsidRPr="00105F4B">
        <w:rPr>
          <w:lang w:val="bg-BG"/>
        </w:rPr>
        <w:t>два</w:t>
      </w:r>
      <w:r w:rsidRPr="00105F4B">
        <w:rPr>
          <w:lang w:val="bg-BG"/>
        </w:rPr>
        <w:t>) екземпляр</w:t>
      </w:r>
      <w:r w:rsidR="00105F4B" w:rsidRPr="00105F4B">
        <w:rPr>
          <w:lang w:val="bg-BG"/>
        </w:rPr>
        <w:t>а</w:t>
      </w:r>
      <w:r w:rsidRPr="00105F4B">
        <w:rPr>
          <w:lang w:val="bg-BG"/>
        </w:rPr>
        <w:t xml:space="preserve"> на електронен носител за строежа;</w:t>
      </w:r>
    </w:p>
    <w:p w14:paraId="3FE50A65" w14:textId="77777777" w:rsidR="002243AC" w:rsidRPr="00105F4B" w:rsidRDefault="002243AC" w:rsidP="002243AC">
      <w:pPr>
        <w:ind w:firstLine="708"/>
        <w:jc w:val="both"/>
        <w:rPr>
          <w:color w:val="000000"/>
          <w:lang w:val="bg-BG"/>
        </w:rPr>
      </w:pPr>
      <w:r w:rsidRPr="00105F4B">
        <w:rPr>
          <w:b/>
          <w:bCs/>
          <w:lang w:val="bg-BG"/>
        </w:rPr>
        <w:t>6.1.</w:t>
      </w:r>
      <w:r w:rsidRPr="00105F4B">
        <w:rPr>
          <w:b/>
          <w:lang w:val="bg-BG"/>
        </w:rPr>
        <w:t xml:space="preserve">6. </w:t>
      </w:r>
      <w:r w:rsidRPr="00105F4B">
        <w:rPr>
          <w:color w:val="000000"/>
          <w:lang w:val="bg-BG"/>
        </w:rPr>
        <w:t xml:space="preserve">Да откаже приемане и заплащане на част или на цялото възнаграждение, в случай че </w:t>
      </w:r>
      <w:r w:rsidRPr="00105F4B">
        <w:rPr>
          <w:bCs/>
          <w:color w:val="000000"/>
          <w:lang w:val="bg-BG"/>
        </w:rPr>
        <w:t>ИЗПЪЛНИТЕЛЯТ</w:t>
      </w:r>
      <w:r w:rsidRPr="00105F4B">
        <w:rPr>
          <w:b/>
          <w:bCs/>
          <w:color w:val="000000"/>
          <w:lang w:val="bg-BG"/>
        </w:rPr>
        <w:t xml:space="preserve"> </w:t>
      </w:r>
      <w:r w:rsidRPr="00105F4B">
        <w:rPr>
          <w:color w:val="000000"/>
          <w:lang w:val="bg-BG"/>
        </w:rPr>
        <w:t>се е отклонил от поръчката или работата му е с недостатъци;</w:t>
      </w:r>
    </w:p>
    <w:p w14:paraId="50CCA785" w14:textId="0808394E" w:rsidR="002243AC" w:rsidRPr="00105F4B" w:rsidRDefault="002243AC" w:rsidP="002243AC">
      <w:pPr>
        <w:ind w:firstLine="708"/>
        <w:jc w:val="both"/>
        <w:rPr>
          <w:color w:val="000000"/>
          <w:lang w:val="bg-BG"/>
        </w:rPr>
      </w:pPr>
      <w:r w:rsidRPr="00105F4B">
        <w:rPr>
          <w:b/>
          <w:color w:val="000000"/>
          <w:lang w:val="bg-BG"/>
        </w:rPr>
        <w:t xml:space="preserve">6.1.7. </w:t>
      </w:r>
      <w:r w:rsidRPr="00105F4B">
        <w:rPr>
          <w:color w:val="000000"/>
          <w:lang w:val="bg-BG"/>
        </w:rPr>
        <w:t xml:space="preserve">Да откаже заплащане на част или на цялото възнаграждение, в случай, че установи неизпълнение на задължението на </w:t>
      </w:r>
      <w:r w:rsidRPr="00105F4B">
        <w:rPr>
          <w:bCs/>
          <w:color w:val="000000"/>
          <w:lang w:val="bg-BG"/>
        </w:rPr>
        <w:t>ИЗПЪЛНИТЕЛЯ за сключване и поддържане на застраховката по чл. 171, ал. 1 от ЗУТ, до отстраня</w:t>
      </w:r>
      <w:r w:rsidR="004D256E" w:rsidRPr="00105F4B">
        <w:rPr>
          <w:bCs/>
          <w:color w:val="000000"/>
          <w:lang w:val="bg-BG"/>
        </w:rPr>
        <w:t>ване на нарушението;</w:t>
      </w:r>
    </w:p>
    <w:p w14:paraId="5643898F" w14:textId="77777777" w:rsidR="002243AC" w:rsidRPr="00105F4B" w:rsidRDefault="002243AC" w:rsidP="002243AC">
      <w:pPr>
        <w:ind w:firstLine="720"/>
        <w:jc w:val="both"/>
        <w:rPr>
          <w:lang w:val="bg-BG"/>
        </w:rPr>
      </w:pPr>
    </w:p>
    <w:p w14:paraId="78011088" w14:textId="77777777" w:rsidR="002243AC" w:rsidRPr="00105F4B" w:rsidRDefault="002243AC" w:rsidP="002243AC">
      <w:pPr>
        <w:tabs>
          <w:tab w:val="num" w:pos="1434"/>
        </w:tabs>
        <w:ind w:firstLine="720"/>
        <w:jc w:val="both"/>
        <w:rPr>
          <w:lang w:val="bg-BG"/>
        </w:rPr>
      </w:pPr>
      <w:r w:rsidRPr="00105F4B">
        <w:rPr>
          <w:b/>
          <w:lang w:val="bg-BG"/>
        </w:rPr>
        <w:t>6.2.</w:t>
      </w:r>
      <w:r w:rsidRPr="00105F4B">
        <w:rPr>
          <w:lang w:val="bg-BG"/>
        </w:rPr>
        <w:t xml:space="preserve"> ВЪЗЛОЖИТЕЛЯТ се задължава:</w:t>
      </w:r>
    </w:p>
    <w:p w14:paraId="5BE42C96" w14:textId="77777777" w:rsidR="002243AC" w:rsidRPr="00AE30E9" w:rsidRDefault="002243AC" w:rsidP="002243AC">
      <w:pPr>
        <w:ind w:firstLine="720"/>
        <w:jc w:val="both"/>
        <w:rPr>
          <w:lang w:val="bg-BG"/>
        </w:rPr>
      </w:pPr>
      <w:r w:rsidRPr="00105F4B">
        <w:rPr>
          <w:b/>
          <w:lang w:val="bg-BG"/>
        </w:rPr>
        <w:t>6.2.1.</w:t>
      </w:r>
      <w:r w:rsidRPr="00105F4B">
        <w:rPr>
          <w:lang w:val="bg-BG"/>
        </w:rPr>
        <w:t xml:space="preserve"> Да оказва съдействие на ИЗПЪЛНИТЕЛЯ в рамките на своята компетентност, при изпълнение на задълженията му по този договор, като му предоставя своевременно цялата информация, необходима за изпълнение на предмета на договора, след предварително искане за това от страна на </w:t>
      </w:r>
      <w:r w:rsidRPr="00AE30E9">
        <w:rPr>
          <w:lang w:val="bg-BG"/>
        </w:rPr>
        <w:t>ИЗПЪЛНИТЕЛЯ;</w:t>
      </w:r>
    </w:p>
    <w:p w14:paraId="5B8F6802" w14:textId="2B57E0DF" w:rsidR="002243AC" w:rsidRPr="00AE30E9" w:rsidRDefault="002243AC" w:rsidP="002243AC">
      <w:pPr>
        <w:ind w:firstLine="708"/>
        <w:jc w:val="both"/>
        <w:rPr>
          <w:bCs/>
          <w:lang w:val="bg-BG"/>
        </w:rPr>
      </w:pPr>
      <w:r w:rsidRPr="00AE30E9">
        <w:rPr>
          <w:b/>
          <w:lang w:val="bg-BG"/>
        </w:rPr>
        <w:t>6.2.2.</w:t>
      </w:r>
      <w:r w:rsidRPr="00AE30E9">
        <w:rPr>
          <w:lang w:val="bg-BG"/>
        </w:rPr>
        <w:t xml:space="preserve"> Да предаде на </w:t>
      </w:r>
      <w:r w:rsidRPr="00AE30E9">
        <w:rPr>
          <w:bCs/>
          <w:lang w:val="bg-BG"/>
        </w:rPr>
        <w:t>ИЗПЪЛНИТЕЛЯ</w:t>
      </w:r>
      <w:r w:rsidRPr="00AE30E9">
        <w:rPr>
          <w:b/>
          <w:bCs/>
          <w:lang w:val="bg-BG"/>
        </w:rPr>
        <w:t xml:space="preserve"> </w:t>
      </w:r>
      <w:r w:rsidR="004D256E" w:rsidRPr="00AE30E9">
        <w:rPr>
          <w:bCs/>
          <w:lang w:val="bg-BG"/>
        </w:rPr>
        <w:t>посочените в Техническата спецификация документи</w:t>
      </w:r>
      <w:r w:rsidRPr="00AE30E9">
        <w:rPr>
          <w:bCs/>
          <w:lang w:val="bg-BG"/>
        </w:rPr>
        <w:t>;</w:t>
      </w:r>
    </w:p>
    <w:p w14:paraId="2795F5B0" w14:textId="376E7C75" w:rsidR="002243AC" w:rsidRPr="00AE30E9" w:rsidRDefault="002243AC" w:rsidP="002243AC">
      <w:pPr>
        <w:ind w:firstLine="720"/>
        <w:jc w:val="both"/>
        <w:rPr>
          <w:lang w:val="bg-BG"/>
        </w:rPr>
      </w:pPr>
      <w:r w:rsidRPr="00AE30E9">
        <w:rPr>
          <w:b/>
          <w:lang w:val="bg-BG"/>
        </w:rPr>
        <w:t>6.2.3.</w:t>
      </w:r>
      <w:r w:rsidRPr="00AE30E9">
        <w:rPr>
          <w:lang w:val="bg-BG"/>
        </w:rPr>
        <w:t xml:space="preserve"> Да осигурява свободен достъп до строителната площадка на експертите, включени в Приложение № </w:t>
      </w:r>
      <w:r w:rsidR="00AE30E9">
        <w:rPr>
          <w:lang w:val="bg-BG"/>
        </w:rPr>
        <w:t>3</w:t>
      </w:r>
      <w:r w:rsidRPr="00AE30E9">
        <w:rPr>
          <w:lang w:val="bg-BG"/>
        </w:rPr>
        <w:t xml:space="preserve"> по всяко време за упражняване на функциите им;</w:t>
      </w:r>
    </w:p>
    <w:p w14:paraId="3EFF1610" w14:textId="1DBB217F" w:rsidR="002243AC" w:rsidRPr="00AE30E9" w:rsidRDefault="002243AC" w:rsidP="002243AC">
      <w:pPr>
        <w:ind w:firstLine="708"/>
        <w:jc w:val="both"/>
        <w:rPr>
          <w:lang w:val="bg-BG"/>
        </w:rPr>
      </w:pPr>
      <w:r w:rsidRPr="00AE30E9">
        <w:rPr>
          <w:b/>
          <w:bCs/>
          <w:lang w:val="bg-BG"/>
        </w:rPr>
        <w:lastRenderedPageBreak/>
        <w:t>6.2.</w:t>
      </w:r>
      <w:r w:rsidRPr="00AE30E9">
        <w:rPr>
          <w:b/>
          <w:lang w:val="bg-BG"/>
        </w:rPr>
        <w:t>4.</w:t>
      </w:r>
      <w:r w:rsidRPr="00AE30E9">
        <w:rPr>
          <w:lang w:val="bg-BG"/>
        </w:rPr>
        <w:t xml:space="preserve"> Да определи свой представител, който да има правата и задълженията да го представлява пред </w:t>
      </w:r>
      <w:r w:rsidRPr="00AE30E9">
        <w:rPr>
          <w:bCs/>
          <w:lang w:val="bg-BG"/>
        </w:rPr>
        <w:t>ИЗПЪЛНИТЕЛЯ</w:t>
      </w:r>
      <w:r w:rsidRPr="00AE30E9">
        <w:rPr>
          <w:b/>
          <w:bCs/>
          <w:lang w:val="bg-BG"/>
        </w:rPr>
        <w:t xml:space="preserve"> </w:t>
      </w:r>
      <w:r w:rsidRPr="00AE30E9">
        <w:rPr>
          <w:lang w:val="bg-BG"/>
        </w:rPr>
        <w:t>по изпълнението на договора</w:t>
      </w:r>
      <w:r w:rsidR="004D256E" w:rsidRPr="00AE30E9">
        <w:rPr>
          <w:lang w:val="bg-BG"/>
        </w:rPr>
        <w:t>, за което незабавно уведомява изпълнителя, вкл. за промяна на представителя</w:t>
      </w:r>
      <w:r w:rsidRPr="00AE30E9">
        <w:rPr>
          <w:lang w:val="bg-BG"/>
        </w:rPr>
        <w:t>;</w:t>
      </w:r>
    </w:p>
    <w:p w14:paraId="5AFE3555" w14:textId="655AA7D9" w:rsidR="002243AC" w:rsidRPr="00AE30E9" w:rsidRDefault="002243AC" w:rsidP="002243AC">
      <w:pPr>
        <w:ind w:firstLine="720"/>
        <w:jc w:val="both"/>
        <w:rPr>
          <w:lang w:val="bg-BG"/>
        </w:rPr>
      </w:pPr>
      <w:r w:rsidRPr="00AE30E9">
        <w:rPr>
          <w:b/>
          <w:lang w:val="bg-BG"/>
        </w:rPr>
        <w:t xml:space="preserve">6.2.5. </w:t>
      </w:r>
      <w:r w:rsidRPr="00AE30E9">
        <w:rPr>
          <w:lang w:val="bg-BG"/>
        </w:rPr>
        <w:t>Да заплаща на ИЗПЪЛНИТЕЛЯ договореното възнаграждение в сроковете, по реда и при условията на договора.</w:t>
      </w:r>
      <w:r w:rsidR="0050275B" w:rsidRPr="00AE30E9">
        <w:rPr>
          <w:lang w:val="bg-BG"/>
        </w:rPr>
        <w:t xml:space="preserve"> </w:t>
      </w:r>
    </w:p>
    <w:p w14:paraId="50A89DD2" w14:textId="24A95EAF" w:rsidR="004D256E" w:rsidRPr="00105F4B" w:rsidRDefault="004D256E" w:rsidP="002243AC">
      <w:pPr>
        <w:ind w:firstLine="720"/>
        <w:jc w:val="both"/>
        <w:rPr>
          <w:lang w:val="bg-BG"/>
        </w:rPr>
      </w:pPr>
      <w:r w:rsidRPr="00AE30E9">
        <w:rPr>
          <w:b/>
          <w:lang w:val="bg-BG"/>
        </w:rPr>
        <w:t xml:space="preserve">6.3. </w:t>
      </w:r>
      <w:r w:rsidRPr="00AE30E9">
        <w:rPr>
          <w:lang w:val="bg-BG"/>
        </w:rPr>
        <w:t>ВЪЗЛОЖИТЕЛЯТ или определени от него лица разглеждат и одобряват отчета по т.5.</w:t>
      </w:r>
      <w:r w:rsidR="00AE30E9">
        <w:rPr>
          <w:lang w:val="bg-BG"/>
        </w:rPr>
        <w:t>1.</w:t>
      </w:r>
      <w:r w:rsidRPr="00AE30E9">
        <w:rPr>
          <w:lang w:val="bg-BG"/>
        </w:rPr>
        <w:t>23. В случай, че установявани на непълноти или неточности, ВЪВЗЛОЖИТЕЛЯТ уведомява за това ИЗПЪЛНИТЕЛЯ.</w:t>
      </w:r>
      <w:r w:rsidRPr="00105F4B">
        <w:rPr>
          <w:lang w:val="bg-BG"/>
        </w:rPr>
        <w:t xml:space="preserve"> </w:t>
      </w:r>
    </w:p>
    <w:p w14:paraId="607DA58A" w14:textId="77777777" w:rsidR="004D256E" w:rsidRPr="00105F4B" w:rsidRDefault="004D256E" w:rsidP="002243AC">
      <w:pPr>
        <w:ind w:firstLine="720"/>
        <w:jc w:val="both"/>
        <w:rPr>
          <w:lang w:val="bg-BG"/>
        </w:rPr>
      </w:pPr>
    </w:p>
    <w:p w14:paraId="6550EFB1" w14:textId="77777777" w:rsidR="002243AC" w:rsidRPr="00105F4B" w:rsidRDefault="002243AC" w:rsidP="002243AC">
      <w:pPr>
        <w:tabs>
          <w:tab w:val="num" w:pos="0"/>
        </w:tabs>
        <w:ind w:firstLine="720"/>
        <w:rPr>
          <w:lang w:val="bg-BG"/>
        </w:rPr>
      </w:pPr>
    </w:p>
    <w:p w14:paraId="28B01CB4" w14:textId="10A232AC" w:rsidR="000847B5" w:rsidRPr="00AE30E9" w:rsidRDefault="000847B5" w:rsidP="000847B5">
      <w:pPr>
        <w:shd w:val="clear" w:color="auto" w:fill="FFFFFF"/>
        <w:spacing w:line="22" w:lineRule="atLeast"/>
        <w:ind w:firstLine="567"/>
        <w:jc w:val="both"/>
        <w:rPr>
          <w:b/>
          <w:bCs/>
          <w:lang w:val="bg-BG"/>
        </w:rPr>
      </w:pPr>
      <w:r w:rsidRPr="00AE30E9">
        <w:rPr>
          <w:b/>
          <w:bCs/>
          <w:lang w:val="bg-BG"/>
        </w:rPr>
        <w:t>VII. ГАРАНЦИЯ ЗА ИЗПЪЛНЕНИЕ НА ДОГОВОРА.</w:t>
      </w:r>
    </w:p>
    <w:p w14:paraId="2D33D3AF" w14:textId="77777777" w:rsidR="00105F4B" w:rsidRPr="00105F4B" w:rsidRDefault="00105F4B" w:rsidP="00105F4B">
      <w:pPr>
        <w:shd w:val="clear" w:color="auto" w:fill="FFFFFF"/>
        <w:ind w:firstLine="567"/>
        <w:jc w:val="both"/>
        <w:rPr>
          <w:b/>
          <w:bCs/>
          <w:lang w:val="bg-BG"/>
        </w:rPr>
      </w:pPr>
    </w:p>
    <w:p w14:paraId="384CB206" w14:textId="4CEBA8F1" w:rsidR="00105F4B" w:rsidRPr="00105F4B" w:rsidRDefault="00AE30E9" w:rsidP="00105F4B">
      <w:pPr>
        <w:shd w:val="clear" w:color="auto" w:fill="FFFFFF"/>
        <w:ind w:firstLine="567"/>
        <w:jc w:val="both"/>
        <w:rPr>
          <w:lang w:val="bg-BG"/>
        </w:rPr>
      </w:pPr>
      <w:r>
        <w:rPr>
          <w:b/>
          <w:bCs/>
          <w:spacing w:val="-5"/>
          <w:lang w:val="bg-BG"/>
        </w:rPr>
        <w:t>7</w:t>
      </w:r>
      <w:r w:rsidR="00105F4B" w:rsidRPr="00105F4B">
        <w:rPr>
          <w:b/>
          <w:bCs/>
          <w:spacing w:val="-5"/>
          <w:lang w:val="bg-BG"/>
        </w:rPr>
        <w:t>.1.</w:t>
      </w:r>
      <w:r w:rsidR="00105F4B" w:rsidRPr="00105F4B">
        <w:rPr>
          <w:bCs/>
          <w:lang w:val="bg-BG"/>
        </w:rPr>
        <w:t xml:space="preserve"> </w:t>
      </w:r>
      <w:r w:rsidR="00105F4B" w:rsidRPr="00105F4B">
        <w:rPr>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715654A9" w14:textId="408F2AC3" w:rsidR="00105F4B" w:rsidRPr="00105F4B" w:rsidRDefault="00AE30E9" w:rsidP="00105F4B">
      <w:pPr>
        <w:shd w:val="clear" w:color="auto" w:fill="FFFFFF"/>
        <w:ind w:firstLine="567"/>
        <w:jc w:val="both"/>
        <w:rPr>
          <w:lang w:val="bg-BG"/>
        </w:rPr>
      </w:pPr>
      <w:r>
        <w:rPr>
          <w:b/>
          <w:lang w:val="bg-BG"/>
        </w:rPr>
        <w:t>7</w:t>
      </w:r>
      <w:r w:rsidR="00105F4B" w:rsidRPr="00105F4B">
        <w:rPr>
          <w:b/>
          <w:lang w:val="bg-BG"/>
        </w:rPr>
        <w:t xml:space="preserve">.1.1. </w:t>
      </w:r>
      <w:r w:rsidR="00105F4B" w:rsidRPr="00105F4B">
        <w:rPr>
          <w:lang w:val="bg-BG"/>
        </w:rPr>
        <w:t xml:space="preserve">Депозит на парична сума в лева в размер на </w:t>
      </w:r>
      <w:r w:rsidR="00105F4B" w:rsidRPr="00105F4B">
        <w:rPr>
          <w:b/>
          <w:lang w:val="bg-BG"/>
        </w:rPr>
        <w:t>3</w:t>
      </w:r>
      <w:r w:rsidR="00105F4B" w:rsidRPr="00105F4B">
        <w:rPr>
          <w:bCs/>
          <w:lang w:val="bg-BG"/>
        </w:rPr>
        <w:t xml:space="preserve"> </w:t>
      </w:r>
      <w:r w:rsidR="00105F4B" w:rsidRPr="00105F4B">
        <w:rPr>
          <w:b/>
          <w:bCs/>
          <w:lang w:val="bg-BG"/>
        </w:rPr>
        <w:t>%</w:t>
      </w:r>
      <w:r>
        <w:rPr>
          <w:lang w:val="bg-BG"/>
        </w:rPr>
        <w:t xml:space="preserve"> от общата стойност по т. 2</w:t>
      </w:r>
      <w:r w:rsidR="00105F4B" w:rsidRPr="00105F4B">
        <w:rPr>
          <w:lang w:val="bg-BG"/>
        </w:rPr>
        <w:t>.1. по следната банкова сметка:</w:t>
      </w:r>
    </w:p>
    <w:p w14:paraId="17FAD859" w14:textId="77777777" w:rsidR="00105F4B" w:rsidRPr="00105F4B" w:rsidRDefault="00105F4B" w:rsidP="00105F4B">
      <w:pPr>
        <w:shd w:val="clear" w:color="auto" w:fill="FFFFFF"/>
        <w:ind w:firstLine="567"/>
        <w:jc w:val="both"/>
        <w:rPr>
          <w:bCs/>
          <w:lang w:val="bg-BG"/>
        </w:rPr>
      </w:pPr>
      <w:r w:rsidRPr="00105F4B">
        <w:rPr>
          <w:bCs/>
          <w:highlight w:val="yellow"/>
          <w:lang w:val="bg-BG"/>
        </w:rPr>
        <w:t>...............................................</w:t>
      </w:r>
    </w:p>
    <w:p w14:paraId="0D4A990A" w14:textId="03D41E4D" w:rsidR="00105F4B" w:rsidRPr="00105F4B" w:rsidRDefault="00AE30E9" w:rsidP="00105F4B">
      <w:pPr>
        <w:shd w:val="clear" w:color="auto" w:fill="FFFFFF"/>
        <w:ind w:firstLine="567"/>
        <w:jc w:val="both"/>
        <w:rPr>
          <w:lang w:val="bg-BG"/>
        </w:rPr>
      </w:pPr>
      <w:r>
        <w:rPr>
          <w:b/>
          <w:lang w:val="bg-BG"/>
        </w:rPr>
        <w:t>7</w:t>
      </w:r>
      <w:r w:rsidR="00105F4B" w:rsidRPr="00105F4B">
        <w:rPr>
          <w:b/>
          <w:lang w:val="bg-BG"/>
        </w:rPr>
        <w:t xml:space="preserve">.1.2. </w:t>
      </w:r>
      <w:r w:rsidR="00105F4B" w:rsidRPr="00105F4B">
        <w:rPr>
          <w:lang w:val="bg-BG"/>
        </w:rPr>
        <w:t xml:space="preserve">Банкова гаранция за сума в лева в размер на </w:t>
      </w:r>
      <w:r w:rsidR="00105F4B" w:rsidRPr="00105F4B">
        <w:rPr>
          <w:b/>
          <w:lang w:val="bg-BG"/>
        </w:rPr>
        <w:t xml:space="preserve">3 </w:t>
      </w:r>
      <w:r w:rsidR="00105F4B" w:rsidRPr="00105F4B">
        <w:rPr>
          <w:b/>
          <w:bCs/>
          <w:lang w:val="bg-BG"/>
        </w:rPr>
        <w:t>%</w:t>
      </w:r>
      <w:r w:rsidR="00105F4B" w:rsidRPr="00105F4B">
        <w:rPr>
          <w:lang w:val="bg-BG"/>
        </w:rPr>
        <w:t xml:space="preserve"> от общ</w:t>
      </w:r>
      <w:r>
        <w:rPr>
          <w:lang w:val="bg-BG"/>
        </w:rPr>
        <w:t>ата стойност по т. 2</w:t>
      </w:r>
      <w:r w:rsidR="00105F4B" w:rsidRPr="00105F4B">
        <w:rPr>
          <w:lang w:val="bg-BG"/>
        </w:rPr>
        <w:t xml:space="preserve">.1. със срок на валидност 1 (един) месец, след датата на получаване на </w:t>
      </w:r>
      <w:r w:rsidR="00105F4B" w:rsidRPr="00105F4B">
        <w:rPr>
          <w:i/>
          <w:spacing w:val="-5"/>
          <w:lang w:val="bg-BG"/>
        </w:rPr>
        <w:t>Разрешение за ползване на обекта</w:t>
      </w:r>
      <w:r w:rsidR="00105F4B" w:rsidRPr="00105F4B">
        <w:rPr>
          <w:lang w:val="bg-BG"/>
        </w:rPr>
        <w:t xml:space="preserve">. Гаранцията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w:t>
      </w:r>
      <w:r w:rsidR="00105F4B" w:rsidRPr="00105F4B">
        <w:rPr>
          <w:caps/>
          <w:lang w:val="bg-BG"/>
        </w:rPr>
        <w:t>ВЪЗЛОЖИТЕЛЯТ</w:t>
      </w:r>
      <w:r w:rsidR="00105F4B" w:rsidRPr="00105F4B">
        <w:rPr>
          <w:lang w:val="bg-BG"/>
        </w:rPr>
        <w:t>, в случай че ИЗПЪЛНИТЕЛЯТ не е изпълнил някое от задълженията си по договора, в съответствие с определеното в него.</w:t>
      </w:r>
    </w:p>
    <w:p w14:paraId="01DDCBC9" w14:textId="0B18D407" w:rsidR="00105F4B" w:rsidRPr="00105F4B" w:rsidRDefault="00AE30E9" w:rsidP="00105F4B">
      <w:pPr>
        <w:shd w:val="clear" w:color="auto" w:fill="FFFFFF"/>
        <w:ind w:firstLine="567"/>
        <w:jc w:val="both"/>
        <w:rPr>
          <w:lang w:val="bg-BG"/>
        </w:rPr>
      </w:pPr>
      <w:r>
        <w:rPr>
          <w:b/>
          <w:lang w:val="bg-BG"/>
        </w:rPr>
        <w:t>7</w:t>
      </w:r>
      <w:r w:rsidR="00105F4B" w:rsidRPr="00105F4B">
        <w:rPr>
          <w:b/>
          <w:lang w:val="bg-BG"/>
        </w:rPr>
        <w:t xml:space="preserve">.1.3. </w:t>
      </w:r>
      <w:r w:rsidR="00105F4B" w:rsidRPr="00105F4B">
        <w:rPr>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получаване на </w:t>
      </w:r>
      <w:r w:rsidR="00105F4B" w:rsidRPr="00105F4B">
        <w:rPr>
          <w:i/>
          <w:spacing w:val="-5"/>
          <w:lang w:val="bg-BG"/>
        </w:rPr>
        <w:t>Разрешение за ползване на обекта</w:t>
      </w:r>
      <w:r w:rsidR="00105F4B" w:rsidRPr="00105F4B">
        <w:rPr>
          <w:lang w:val="bg-BG"/>
        </w:rPr>
        <w:t>.</w:t>
      </w:r>
    </w:p>
    <w:p w14:paraId="34DF8582" w14:textId="328E6E78" w:rsidR="00105F4B" w:rsidRPr="00105F4B" w:rsidRDefault="00AE30E9" w:rsidP="00105F4B">
      <w:pPr>
        <w:shd w:val="clear" w:color="auto" w:fill="FFFFFF"/>
        <w:ind w:firstLine="567"/>
        <w:jc w:val="both"/>
        <w:rPr>
          <w:lang w:val="bg-BG"/>
        </w:rPr>
      </w:pPr>
      <w:r>
        <w:rPr>
          <w:b/>
          <w:bCs/>
          <w:spacing w:val="-5"/>
          <w:lang w:val="bg-BG"/>
        </w:rPr>
        <w:t>7</w:t>
      </w:r>
      <w:r w:rsidR="00105F4B" w:rsidRPr="00105F4B">
        <w:rPr>
          <w:b/>
          <w:bCs/>
          <w:spacing w:val="-5"/>
          <w:lang w:val="bg-BG"/>
        </w:rPr>
        <w:t>.2.</w:t>
      </w:r>
      <w:r w:rsidR="00105F4B" w:rsidRPr="00105F4B">
        <w:rPr>
          <w:bCs/>
          <w:lang w:val="bg-BG"/>
        </w:rPr>
        <w:t xml:space="preserve"> Разходите по предоставянето на паричната сума или на банковата гаранция или за сключване на застраховката са за сметка на </w:t>
      </w:r>
      <w:r w:rsidR="00105F4B" w:rsidRPr="00105F4B">
        <w:rPr>
          <w:lang w:val="bg-BG"/>
        </w:rPr>
        <w:t>ИЗПЪЛНИТЕЛЯ, а разходите по евентуалното им усвояване – за сметка на ВЪЗЛОЖИТЕЛЯ.</w:t>
      </w:r>
    </w:p>
    <w:p w14:paraId="7E119B80" w14:textId="7335BBCA" w:rsidR="00105F4B" w:rsidRPr="00105F4B" w:rsidRDefault="00AE30E9" w:rsidP="00105F4B">
      <w:pPr>
        <w:shd w:val="clear" w:color="auto" w:fill="FFFFFF"/>
        <w:ind w:firstLine="567"/>
        <w:jc w:val="both"/>
        <w:rPr>
          <w:lang w:val="bg-BG"/>
        </w:rPr>
      </w:pPr>
      <w:r>
        <w:rPr>
          <w:b/>
          <w:bCs/>
          <w:spacing w:val="-5"/>
          <w:lang w:val="bg-BG"/>
        </w:rPr>
        <w:t>7</w:t>
      </w:r>
      <w:r w:rsidR="00105F4B" w:rsidRPr="00105F4B">
        <w:rPr>
          <w:b/>
          <w:bCs/>
          <w:spacing w:val="-5"/>
          <w:lang w:val="bg-BG"/>
        </w:rPr>
        <w:t xml:space="preserve">.3. </w:t>
      </w:r>
      <w:r w:rsidR="00105F4B" w:rsidRPr="00105F4B">
        <w:rPr>
          <w:lang w:val="bg-BG"/>
        </w:rPr>
        <w:t xml:space="preserve">Гаранцията за изпълнение на договора се освобождава в срок до изтичане на 1 (един) месец от датата на получаване на </w:t>
      </w:r>
      <w:r w:rsidR="00105F4B" w:rsidRPr="00105F4B">
        <w:rPr>
          <w:i/>
          <w:spacing w:val="-5"/>
          <w:lang w:val="bg-BG"/>
        </w:rPr>
        <w:t>Разрешение за ползване на обекта</w:t>
      </w:r>
      <w:r w:rsidR="00105F4B" w:rsidRPr="00105F4B">
        <w:rPr>
          <w:lang w:val="bg-BG"/>
        </w:rPr>
        <w:t>,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04877517" w14:textId="607F52E3" w:rsidR="00105F4B" w:rsidRPr="00105F4B" w:rsidRDefault="00AE30E9" w:rsidP="00105F4B">
      <w:pPr>
        <w:shd w:val="clear" w:color="auto" w:fill="FFFFFF"/>
        <w:ind w:firstLine="567"/>
        <w:jc w:val="both"/>
        <w:rPr>
          <w:bCs/>
          <w:lang w:val="bg-BG"/>
        </w:rPr>
      </w:pPr>
      <w:r>
        <w:rPr>
          <w:b/>
          <w:lang w:val="bg-BG"/>
        </w:rPr>
        <w:t>7</w:t>
      </w:r>
      <w:r w:rsidR="00105F4B" w:rsidRPr="00105F4B">
        <w:rPr>
          <w:b/>
          <w:lang w:val="bg-BG"/>
        </w:rPr>
        <w:t>.4.</w:t>
      </w:r>
      <w:r w:rsidR="00105F4B" w:rsidRPr="00105F4B">
        <w:rPr>
          <w:lang w:val="bg-BG"/>
        </w:rPr>
        <w:t xml:space="preserve"> В случай, че срокът на валидност на банковата гаранция е по-малък от срока определен по т.</w:t>
      </w:r>
      <w:r>
        <w:rPr>
          <w:lang w:val="bg-BG"/>
        </w:rPr>
        <w:t>7</w:t>
      </w:r>
      <w:r w:rsidR="00105F4B" w:rsidRPr="00105F4B">
        <w:rPr>
          <w:lang w:val="bg-BG"/>
        </w:rPr>
        <w:t xml:space="preserve">.1.2., ИЗПЪЛНИТЕЛЯТ е длъжен един месец преди изтичането на срока на валидност на банковата гаранция да удължи нейното действие. В противен случай, </w:t>
      </w:r>
      <w:r w:rsidR="00105F4B" w:rsidRPr="00105F4B">
        <w:rPr>
          <w:caps/>
          <w:lang w:val="bg-BG"/>
        </w:rPr>
        <w:t>възложителяТ</w:t>
      </w:r>
      <w:r w:rsidR="00105F4B" w:rsidRPr="00105F4B">
        <w:rPr>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6D085621" w14:textId="65FB574F" w:rsidR="002243AC" w:rsidRPr="00105F4B" w:rsidRDefault="00AE30E9" w:rsidP="00AE30E9">
      <w:pPr>
        <w:tabs>
          <w:tab w:val="num" w:pos="0"/>
        </w:tabs>
        <w:ind w:firstLine="720"/>
        <w:jc w:val="both"/>
        <w:rPr>
          <w:bCs/>
          <w:lang w:val="bg-BG"/>
        </w:rPr>
      </w:pPr>
      <w:r>
        <w:rPr>
          <w:b/>
          <w:bCs/>
          <w:spacing w:val="-5"/>
          <w:lang w:val="bg-BG"/>
        </w:rPr>
        <w:t>7</w:t>
      </w:r>
      <w:r w:rsidR="00105F4B" w:rsidRPr="00105F4B">
        <w:rPr>
          <w:b/>
          <w:bCs/>
          <w:spacing w:val="-5"/>
          <w:lang w:val="bg-BG"/>
        </w:rPr>
        <w:t>.5.</w:t>
      </w:r>
      <w:r w:rsidR="00105F4B" w:rsidRPr="00105F4B">
        <w:rPr>
          <w:bCs/>
          <w:lang w:val="bg-BG"/>
        </w:rPr>
        <w:t xml:space="preserve"> </w:t>
      </w:r>
      <w:r w:rsidR="00105F4B" w:rsidRPr="00105F4B">
        <w:rPr>
          <w:lang w:val="bg-BG"/>
        </w:rPr>
        <w:t xml:space="preserve">ВЪЗЛОЖИТЕЛЯТ </w:t>
      </w:r>
      <w:r w:rsidR="00105F4B" w:rsidRPr="00105F4B">
        <w:rPr>
          <w:bCs/>
          <w:lang w:val="bg-BG"/>
        </w:rPr>
        <w:t xml:space="preserve">не дължи на </w:t>
      </w:r>
      <w:r w:rsidR="00105F4B" w:rsidRPr="00105F4B">
        <w:rPr>
          <w:lang w:val="bg-BG"/>
        </w:rPr>
        <w:t xml:space="preserve">ИЗПЪЛНИТЕЛЯ </w:t>
      </w:r>
      <w:r w:rsidR="00105F4B" w:rsidRPr="00105F4B">
        <w:rPr>
          <w:bCs/>
          <w:lang w:val="bg-BG"/>
        </w:rPr>
        <w:t>лихви върху сумите по гаранцията за изпълнение, за времето, през което тези суми законно са задържани от възложителя.</w:t>
      </w:r>
    </w:p>
    <w:p w14:paraId="56D7EB4C" w14:textId="77777777" w:rsidR="00105F4B" w:rsidRPr="00105F4B" w:rsidRDefault="00105F4B" w:rsidP="00105F4B">
      <w:pPr>
        <w:shd w:val="clear" w:color="auto" w:fill="FFFFFF"/>
        <w:ind w:firstLine="567"/>
        <w:jc w:val="both"/>
        <w:rPr>
          <w:bCs/>
          <w:lang w:val="bg-BG"/>
        </w:rPr>
      </w:pPr>
    </w:p>
    <w:p w14:paraId="346AA2E5" w14:textId="2629E107" w:rsidR="00105F4B" w:rsidRPr="00105F4B" w:rsidRDefault="00105F4B" w:rsidP="00105F4B">
      <w:pPr>
        <w:shd w:val="clear" w:color="auto" w:fill="FFFFFF"/>
        <w:ind w:firstLine="567"/>
        <w:jc w:val="both"/>
        <w:rPr>
          <w:b/>
          <w:lang w:val="bg-BG"/>
        </w:rPr>
      </w:pPr>
      <w:r w:rsidRPr="00105F4B">
        <w:rPr>
          <w:b/>
          <w:lang w:val="bg-BG"/>
        </w:rPr>
        <w:t>V</w:t>
      </w:r>
      <w:r w:rsidR="00AE30E9">
        <w:rPr>
          <w:b/>
          <w:lang w:val="bg-BG"/>
        </w:rPr>
        <w:t>III</w:t>
      </w:r>
      <w:r w:rsidRPr="00105F4B">
        <w:rPr>
          <w:b/>
          <w:lang w:val="bg-BG"/>
        </w:rPr>
        <w:t>. ДОГОВОР ЗА ПОДИЗПЪЛНЕНИЕ</w:t>
      </w:r>
    </w:p>
    <w:p w14:paraId="79F7EE53" w14:textId="77777777" w:rsidR="00105F4B" w:rsidRPr="00105F4B" w:rsidRDefault="00105F4B" w:rsidP="00105F4B">
      <w:pPr>
        <w:shd w:val="clear" w:color="auto" w:fill="FFFFFF"/>
        <w:ind w:firstLine="567"/>
        <w:jc w:val="both"/>
        <w:rPr>
          <w:bCs/>
          <w:lang w:val="bg-BG"/>
        </w:rPr>
      </w:pPr>
    </w:p>
    <w:p w14:paraId="377EDCC4" w14:textId="3B121469" w:rsidR="00105F4B" w:rsidRPr="00105F4B" w:rsidRDefault="00AE30E9" w:rsidP="00105F4B">
      <w:pPr>
        <w:ind w:firstLine="567"/>
        <w:jc w:val="both"/>
        <w:rPr>
          <w:lang w:val="bg-BG"/>
        </w:rPr>
      </w:pPr>
      <w:r>
        <w:rPr>
          <w:b/>
          <w:lang w:val="bg-BG"/>
        </w:rPr>
        <w:lastRenderedPageBreak/>
        <w:t>8</w:t>
      </w:r>
      <w:r w:rsidR="00105F4B" w:rsidRPr="00105F4B">
        <w:rPr>
          <w:b/>
          <w:lang w:val="bg-BG"/>
        </w:rPr>
        <w:t>.1.</w:t>
      </w:r>
      <w:r w:rsidR="00105F4B" w:rsidRPr="00105F4B">
        <w:rPr>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 съответно за спазване на изискванията на чл.66, ал.11 от ЗОП.</w:t>
      </w:r>
    </w:p>
    <w:p w14:paraId="18E8135D" w14:textId="584F4E3A" w:rsidR="00105F4B" w:rsidRPr="00105F4B" w:rsidRDefault="00AE30E9" w:rsidP="00105F4B">
      <w:pPr>
        <w:ind w:firstLine="567"/>
        <w:jc w:val="both"/>
        <w:rPr>
          <w:lang w:val="bg-BG"/>
        </w:rPr>
      </w:pPr>
      <w:r>
        <w:rPr>
          <w:b/>
          <w:lang w:val="bg-BG"/>
        </w:rPr>
        <w:t>8</w:t>
      </w:r>
      <w:r w:rsidR="00105F4B" w:rsidRPr="00105F4B">
        <w:rPr>
          <w:b/>
          <w:lang w:val="bg-BG"/>
        </w:rPr>
        <w:t xml:space="preserve">.2. </w:t>
      </w:r>
      <w:r w:rsidR="00105F4B" w:rsidRPr="00105F4B">
        <w:rPr>
          <w:lang w:val="bg-BG"/>
        </w:rPr>
        <w:t xml:space="preserve">След сключване на договора и най-късно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1A3B8731" w14:textId="3B2DA73D" w:rsidR="00105F4B" w:rsidRPr="00105F4B" w:rsidRDefault="00AE30E9" w:rsidP="00105F4B">
      <w:pPr>
        <w:ind w:firstLine="567"/>
        <w:jc w:val="both"/>
        <w:rPr>
          <w:lang w:val="bg-BG"/>
        </w:rPr>
      </w:pPr>
      <w:r>
        <w:rPr>
          <w:b/>
          <w:lang w:val="bg-BG"/>
        </w:rPr>
        <w:t>8</w:t>
      </w:r>
      <w:r w:rsidR="00105F4B" w:rsidRPr="00105F4B">
        <w:rPr>
          <w:b/>
          <w:lang w:val="bg-BG"/>
        </w:rPr>
        <w:t>.3.</w:t>
      </w:r>
      <w:r w:rsidR="00105F4B" w:rsidRPr="00105F4B">
        <w:rPr>
          <w:lang w:val="bg-BG"/>
        </w:rPr>
        <w:t xml:space="preserve"> В случай, че за изпълнение на поръчката има сключен договор за подизпълнение възложителят заплаща възнаграждение пряко на подизпълнител, когато са налице следните условия:</w:t>
      </w:r>
    </w:p>
    <w:p w14:paraId="78BE2350" w14:textId="77777777" w:rsidR="00105F4B" w:rsidRPr="00105F4B" w:rsidRDefault="00105F4B" w:rsidP="00105F4B">
      <w:pPr>
        <w:ind w:firstLine="567"/>
        <w:jc w:val="both"/>
        <w:rPr>
          <w:lang w:val="bg-BG"/>
        </w:rPr>
      </w:pPr>
      <w:r w:rsidRPr="00105F4B">
        <w:rPr>
          <w:lang w:val="bg-BG"/>
        </w:rPr>
        <w:t>а) Частта от поръчката, която се изпълнява от подизпълнителя, може да бъде предадена като отделен обект на изпълнителя.</w:t>
      </w:r>
    </w:p>
    <w:p w14:paraId="315D9CF7" w14:textId="77777777" w:rsidR="00105F4B" w:rsidRPr="00105F4B" w:rsidRDefault="00105F4B" w:rsidP="00105F4B">
      <w:pPr>
        <w:ind w:firstLine="567"/>
        <w:jc w:val="both"/>
        <w:rPr>
          <w:lang w:val="bg-BG"/>
        </w:rPr>
      </w:pPr>
      <w:r w:rsidRPr="00105F4B">
        <w:rPr>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6F5B6E98" w14:textId="77777777" w:rsidR="00105F4B" w:rsidRPr="00105F4B" w:rsidRDefault="00105F4B" w:rsidP="00105F4B">
      <w:pPr>
        <w:ind w:firstLine="567"/>
        <w:jc w:val="both"/>
        <w:rPr>
          <w:lang w:val="bg-BG"/>
        </w:rPr>
      </w:pPr>
      <w:r w:rsidRPr="00105F4B">
        <w:rPr>
          <w:lang w:val="bg-BG"/>
        </w:rPr>
        <w:t xml:space="preserve">в) Към искането изпълнителят е длъжен да предостави становище, от което да е видно дали оспорва плащанията или част от тях като недължими. </w:t>
      </w:r>
    </w:p>
    <w:p w14:paraId="21AEA645" w14:textId="77777777" w:rsidR="00105F4B" w:rsidRPr="00105F4B" w:rsidRDefault="00105F4B" w:rsidP="00105F4B">
      <w:pPr>
        <w:ind w:firstLine="567"/>
        <w:jc w:val="both"/>
        <w:rPr>
          <w:lang w:val="bg-BG"/>
        </w:rPr>
      </w:pPr>
      <w:r w:rsidRPr="00105F4B">
        <w:rPr>
          <w:lang w:val="bg-BG"/>
        </w:rPr>
        <w:t xml:space="preserve">г)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42D7205" w14:textId="76E49912" w:rsidR="00105F4B" w:rsidRPr="00105F4B" w:rsidRDefault="00AE30E9" w:rsidP="00105F4B">
      <w:pPr>
        <w:shd w:val="clear" w:color="auto" w:fill="FFFFFF"/>
        <w:ind w:firstLine="567"/>
        <w:jc w:val="both"/>
        <w:rPr>
          <w:bCs/>
          <w:lang w:val="bg-BG"/>
        </w:rPr>
      </w:pPr>
      <w:r>
        <w:rPr>
          <w:b/>
          <w:bCs/>
          <w:lang w:val="bg-BG"/>
        </w:rPr>
        <w:t>8</w:t>
      </w:r>
      <w:r w:rsidR="00105F4B" w:rsidRPr="00105F4B">
        <w:rPr>
          <w:b/>
          <w:bCs/>
          <w:lang w:val="bg-BG"/>
        </w:rPr>
        <w:t>.4.</w:t>
      </w:r>
      <w:r w:rsidR="00105F4B" w:rsidRPr="00105F4B">
        <w:rPr>
          <w:bCs/>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E7BF233" w14:textId="073632BE" w:rsidR="00105F4B" w:rsidRPr="00105F4B" w:rsidRDefault="00AE30E9" w:rsidP="00105F4B">
      <w:pPr>
        <w:shd w:val="clear" w:color="auto" w:fill="FFFFFF"/>
        <w:ind w:firstLine="567"/>
        <w:jc w:val="both"/>
        <w:rPr>
          <w:bCs/>
          <w:lang w:val="bg-BG"/>
        </w:rPr>
      </w:pPr>
      <w:r>
        <w:rPr>
          <w:b/>
          <w:bCs/>
          <w:lang w:val="bg-BG"/>
        </w:rPr>
        <w:t>8</w:t>
      </w:r>
      <w:r w:rsidR="00105F4B" w:rsidRPr="00105F4B">
        <w:rPr>
          <w:b/>
          <w:bCs/>
          <w:lang w:val="bg-BG"/>
        </w:rPr>
        <w:t>.5.</w:t>
      </w:r>
      <w:r w:rsidR="00105F4B" w:rsidRPr="00105F4B">
        <w:rPr>
          <w:bCs/>
          <w:lang w:val="bg-BG"/>
        </w:rPr>
        <w:t xml:space="preserve"> Подизпълнителите нямат право да превъзлагат една или повече от дейностите, които са включени в предметаа на договора за подизпълнение.</w:t>
      </w:r>
    </w:p>
    <w:p w14:paraId="17313C03" w14:textId="77777777" w:rsidR="00105F4B" w:rsidRPr="00105F4B" w:rsidRDefault="00105F4B" w:rsidP="00105F4B">
      <w:pPr>
        <w:tabs>
          <w:tab w:val="num" w:pos="0"/>
        </w:tabs>
        <w:ind w:firstLine="720"/>
        <w:rPr>
          <w:lang w:val="bg-BG"/>
        </w:rPr>
      </w:pPr>
    </w:p>
    <w:p w14:paraId="26120078" w14:textId="45455F6A" w:rsidR="00105F4B" w:rsidRPr="00105F4B" w:rsidRDefault="00105F4B" w:rsidP="00105F4B">
      <w:pPr>
        <w:spacing w:line="360" w:lineRule="auto"/>
        <w:ind w:firstLine="720"/>
        <w:rPr>
          <w:b/>
          <w:lang w:val="bg-BG"/>
        </w:rPr>
      </w:pPr>
      <w:r w:rsidRPr="00105F4B">
        <w:rPr>
          <w:b/>
          <w:lang w:val="bg-BG"/>
        </w:rPr>
        <w:t>V</w:t>
      </w:r>
      <w:r w:rsidR="00AE30E9">
        <w:rPr>
          <w:b/>
          <w:lang w:val="en-US"/>
        </w:rPr>
        <w:t>I</w:t>
      </w:r>
      <w:r w:rsidRPr="00105F4B">
        <w:rPr>
          <w:b/>
          <w:lang w:val="bg-BG"/>
        </w:rPr>
        <w:t>ІІ. ЕКСПЕРТИ.</w:t>
      </w:r>
    </w:p>
    <w:p w14:paraId="1BA8BCA2" w14:textId="365D305D" w:rsidR="00105F4B" w:rsidRPr="00105F4B" w:rsidRDefault="00AE30E9" w:rsidP="00105F4B">
      <w:pPr>
        <w:ind w:firstLine="720"/>
        <w:jc w:val="both"/>
        <w:rPr>
          <w:lang w:val="bg-BG"/>
        </w:rPr>
      </w:pPr>
      <w:r>
        <w:rPr>
          <w:b/>
          <w:lang w:val="bg-BG"/>
        </w:rPr>
        <w:t>8</w:t>
      </w:r>
      <w:r w:rsidR="00105F4B" w:rsidRPr="00105F4B">
        <w:rPr>
          <w:b/>
          <w:lang w:val="bg-BG"/>
        </w:rPr>
        <w:t xml:space="preserve">.1. </w:t>
      </w:r>
      <w:r w:rsidR="00105F4B" w:rsidRPr="00105F4B">
        <w:rPr>
          <w:lang w:val="bg-BG"/>
        </w:rPr>
        <w:t>ИЗПЪЛНИТЕЛЯТ няма право да заменя лицата, посочени в представения към офертата му списък, без предварително писмено съгласие на ВЪЗЛОЖИТЕЛЯ.</w:t>
      </w:r>
    </w:p>
    <w:p w14:paraId="33595FCE" w14:textId="38818A1C" w:rsidR="00105F4B" w:rsidRPr="00105F4B" w:rsidRDefault="00AE30E9" w:rsidP="00105F4B">
      <w:pPr>
        <w:ind w:firstLine="720"/>
        <w:jc w:val="both"/>
        <w:rPr>
          <w:lang w:val="bg-BG"/>
        </w:rPr>
      </w:pPr>
      <w:r>
        <w:rPr>
          <w:b/>
          <w:lang w:val="bg-BG"/>
        </w:rPr>
        <w:t>8</w:t>
      </w:r>
      <w:r w:rsidR="00105F4B" w:rsidRPr="00105F4B">
        <w:rPr>
          <w:b/>
          <w:lang w:val="bg-BG"/>
        </w:rPr>
        <w:t xml:space="preserve">.2. </w:t>
      </w:r>
      <w:r w:rsidR="00105F4B" w:rsidRPr="00105F4B">
        <w:rPr>
          <w:lang w:val="bg-BG"/>
        </w:rPr>
        <w:t>ИЗПЪЛНИТЕЛЯТ може да предложи смяна на експерт от екипа си в следните случаи:</w:t>
      </w:r>
    </w:p>
    <w:p w14:paraId="06BD2A38" w14:textId="77777777" w:rsidR="00105F4B" w:rsidRPr="00105F4B" w:rsidRDefault="00105F4B" w:rsidP="00105F4B">
      <w:pPr>
        <w:ind w:firstLine="720"/>
        <w:jc w:val="both"/>
        <w:rPr>
          <w:lang w:val="bg-BG"/>
        </w:rPr>
      </w:pPr>
      <w:r w:rsidRPr="00105F4B">
        <w:rPr>
          <w:lang w:val="bg-BG"/>
        </w:rPr>
        <w:t>а). при смърт на експерта;</w:t>
      </w:r>
    </w:p>
    <w:p w14:paraId="22096BA8" w14:textId="77777777" w:rsidR="00105F4B" w:rsidRPr="00105F4B" w:rsidRDefault="00105F4B" w:rsidP="00105F4B">
      <w:pPr>
        <w:ind w:firstLine="720"/>
        <w:jc w:val="both"/>
        <w:rPr>
          <w:lang w:val="bg-BG"/>
        </w:rPr>
      </w:pPr>
      <w:r w:rsidRPr="00105F4B">
        <w:rPr>
          <w:lang w:val="bg-BG"/>
        </w:rPr>
        <w:t xml:space="preserve">б). при обективна невъзможност на експерта да изпълни възложената му работа; </w:t>
      </w:r>
    </w:p>
    <w:p w14:paraId="5E73C02E" w14:textId="77777777" w:rsidR="00105F4B" w:rsidRPr="00105F4B" w:rsidRDefault="00105F4B" w:rsidP="00105F4B">
      <w:pPr>
        <w:ind w:firstLine="720"/>
        <w:jc w:val="both"/>
        <w:rPr>
          <w:lang w:val="bg-BG"/>
        </w:rPr>
      </w:pPr>
      <w:r w:rsidRPr="00105F4B">
        <w:rPr>
          <w:lang w:val="bg-BG"/>
        </w:rPr>
        <w:t>в). при необходимост от замяна на експерта поради причини, които не зависят от ИЗПЪЛНИТЕЛЯ.</w:t>
      </w:r>
    </w:p>
    <w:p w14:paraId="19A08EBD" w14:textId="6D05CD20" w:rsidR="00105F4B" w:rsidRPr="00105F4B" w:rsidRDefault="00AE30E9" w:rsidP="00105F4B">
      <w:pPr>
        <w:ind w:firstLine="720"/>
        <w:jc w:val="both"/>
        <w:rPr>
          <w:lang w:val="bg-BG"/>
        </w:rPr>
      </w:pPr>
      <w:r>
        <w:rPr>
          <w:b/>
          <w:lang w:val="bg-BG"/>
        </w:rPr>
        <w:t>8</w:t>
      </w:r>
      <w:r w:rsidR="00105F4B" w:rsidRPr="00105F4B">
        <w:rPr>
          <w:b/>
          <w:lang w:val="bg-BG"/>
        </w:rPr>
        <w:t xml:space="preserve">.3. </w:t>
      </w:r>
      <w:r w:rsidR="00105F4B" w:rsidRPr="00105F4B">
        <w:rPr>
          <w:lang w:val="bg-BG"/>
        </w:rPr>
        <w:t>При възникване на някое от обстоятелствата по т.7.2., ИЗПЪЛНИТЕЛЯТ уведомява писмено ВЪЗЛОЖИТЕЛЯ, като посочва конкретните причини и прилага доказателства за настъпването им. ИЗПЪЛНИТЕЛЯТ предл</w:t>
      </w:r>
      <w:bookmarkStart w:id="4" w:name="_GoBack"/>
      <w:bookmarkEnd w:id="4"/>
      <w:r w:rsidR="00105F4B" w:rsidRPr="00105F4B">
        <w:rPr>
          <w:lang w:val="bg-BG"/>
        </w:rPr>
        <w:t xml:space="preserve">ага експерт, който да замени досегашния. Предложеният експерт трябва да отговаря на всички минимални изисквания на възложителя, посочени в условията на обществена поръчка. </w:t>
      </w:r>
    </w:p>
    <w:p w14:paraId="3F909CF6" w14:textId="1A540EF6" w:rsidR="00105F4B" w:rsidRPr="00105F4B" w:rsidRDefault="00AE30E9" w:rsidP="00105F4B">
      <w:pPr>
        <w:ind w:firstLine="720"/>
        <w:jc w:val="both"/>
        <w:rPr>
          <w:lang w:val="bg-BG"/>
        </w:rPr>
      </w:pPr>
      <w:r>
        <w:rPr>
          <w:b/>
          <w:lang w:val="bg-BG"/>
        </w:rPr>
        <w:lastRenderedPageBreak/>
        <w:t>8</w:t>
      </w:r>
      <w:r w:rsidR="00105F4B" w:rsidRPr="00105F4B">
        <w:rPr>
          <w:b/>
          <w:lang w:val="bg-BG"/>
        </w:rPr>
        <w:t xml:space="preserve">.4. </w:t>
      </w:r>
      <w:r w:rsidR="00105F4B" w:rsidRPr="00105F4B">
        <w:rPr>
          <w:lang w:val="bg-BG"/>
        </w:rPr>
        <w:t>ВЪЗЛОЖИТЕЛЯТ може да приеме замяната или мотивирано да откаже предложения нов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в т.</w:t>
      </w:r>
      <w:r>
        <w:rPr>
          <w:lang w:val="bg-BG"/>
        </w:rPr>
        <w:t>8</w:t>
      </w:r>
      <w:r w:rsidR="00105F4B" w:rsidRPr="00105F4B">
        <w:rPr>
          <w:lang w:val="bg-BG"/>
        </w:rPr>
        <w:t xml:space="preserve">.3 информация. </w:t>
      </w:r>
    </w:p>
    <w:p w14:paraId="266905D8" w14:textId="77777777" w:rsidR="00105F4B" w:rsidRPr="00105F4B" w:rsidRDefault="00105F4B" w:rsidP="00105F4B">
      <w:pPr>
        <w:tabs>
          <w:tab w:val="num" w:pos="0"/>
        </w:tabs>
        <w:ind w:firstLine="720"/>
        <w:rPr>
          <w:lang w:val="bg-BG"/>
        </w:rPr>
      </w:pPr>
    </w:p>
    <w:p w14:paraId="73DD215A" w14:textId="024671D2" w:rsidR="002243AC" w:rsidRPr="00AE30E9" w:rsidRDefault="002243AC" w:rsidP="002243AC">
      <w:pPr>
        <w:spacing w:line="360" w:lineRule="auto"/>
        <w:ind w:firstLine="720"/>
        <w:rPr>
          <w:b/>
          <w:lang w:val="bg-BG"/>
        </w:rPr>
      </w:pPr>
      <w:r w:rsidRPr="00AE30E9">
        <w:rPr>
          <w:b/>
          <w:lang w:val="bg-BG"/>
        </w:rPr>
        <w:t>І</w:t>
      </w:r>
      <w:r w:rsidR="00AE30E9">
        <w:rPr>
          <w:b/>
          <w:lang w:val="bg-BG"/>
        </w:rPr>
        <w:t>X</w:t>
      </w:r>
      <w:r w:rsidRPr="00AE30E9">
        <w:rPr>
          <w:b/>
          <w:lang w:val="bg-BG"/>
        </w:rPr>
        <w:t xml:space="preserve">. </w:t>
      </w:r>
      <w:r w:rsidR="00105F4B" w:rsidRPr="00AE30E9">
        <w:rPr>
          <w:b/>
          <w:lang w:val="bg-BG"/>
        </w:rPr>
        <w:t xml:space="preserve">ИЗМЕНЕНИЕ И </w:t>
      </w:r>
      <w:r w:rsidRPr="00AE30E9">
        <w:rPr>
          <w:b/>
          <w:lang w:val="bg-BG"/>
        </w:rPr>
        <w:t>ПРЕКРАТЯВАНЕ НА ДОГОВОРА.</w:t>
      </w:r>
    </w:p>
    <w:p w14:paraId="181C31FD" w14:textId="77777777" w:rsidR="00144DF9" w:rsidRDefault="00AE30E9" w:rsidP="00AE30E9">
      <w:pPr>
        <w:tabs>
          <w:tab w:val="num" w:pos="1434"/>
        </w:tabs>
        <w:ind w:firstLine="709"/>
        <w:jc w:val="both"/>
        <w:rPr>
          <w:lang w:val="bg-BG"/>
        </w:rPr>
      </w:pPr>
      <w:r>
        <w:rPr>
          <w:b/>
          <w:lang w:val="bg-BG"/>
        </w:rPr>
        <w:t>9</w:t>
      </w:r>
      <w:r w:rsidR="00105F4B" w:rsidRPr="00105F4B">
        <w:rPr>
          <w:b/>
          <w:lang w:val="bg-BG"/>
        </w:rPr>
        <w:t xml:space="preserve">.1. </w:t>
      </w:r>
      <w:r w:rsidR="00105F4B" w:rsidRPr="00105F4B">
        <w:rPr>
          <w:lang w:val="bg-BG"/>
        </w:rPr>
        <w:t>Настоящият договор може да бъде изменян съгласно условията на Закона за обществените поръчки</w:t>
      </w:r>
      <w:r w:rsidR="00144DF9">
        <w:rPr>
          <w:lang w:val="bg-BG"/>
        </w:rPr>
        <w:t xml:space="preserve"> в следните случаи:</w:t>
      </w:r>
    </w:p>
    <w:p w14:paraId="61C9693F" w14:textId="02BA96B1" w:rsidR="00144DF9" w:rsidRPr="00173605" w:rsidRDefault="00144DF9" w:rsidP="00144DF9">
      <w:pPr>
        <w:widowControl w:val="0"/>
        <w:autoSpaceDE w:val="0"/>
        <w:autoSpaceDN w:val="0"/>
        <w:adjustRightInd w:val="0"/>
        <w:spacing w:after="240"/>
        <w:jc w:val="both"/>
      </w:pPr>
      <w:r>
        <w:rPr>
          <w:b/>
          <w:lang w:val="bg-BG"/>
        </w:rPr>
        <w:tab/>
      </w:r>
      <w:r w:rsidRPr="00144DF9">
        <w:rPr>
          <w:b/>
          <w:lang w:val="bg-BG"/>
        </w:rPr>
        <w:t>9.1.1.</w:t>
      </w:r>
      <w:r>
        <w:rPr>
          <w:b/>
          <w:lang w:val="bg-BG"/>
        </w:rPr>
        <w:t xml:space="preserve"> </w:t>
      </w:r>
      <w:proofErr w:type="spellStart"/>
      <w:r w:rsidRPr="00173605">
        <w:t>поради</w:t>
      </w:r>
      <w:proofErr w:type="spellEnd"/>
      <w:r w:rsidRPr="00173605">
        <w:t xml:space="preserve"> </w:t>
      </w:r>
      <w:proofErr w:type="spellStart"/>
      <w:r w:rsidRPr="00173605">
        <w:t>непредвидени</w:t>
      </w:r>
      <w:proofErr w:type="spellEnd"/>
      <w:r w:rsidRPr="00173605">
        <w:t xml:space="preserve"> </w:t>
      </w:r>
      <w:proofErr w:type="spellStart"/>
      <w:r w:rsidRPr="00173605">
        <w:t>обстоятелства</w:t>
      </w:r>
      <w:proofErr w:type="spellEnd"/>
      <w:r w:rsidRPr="00173605">
        <w:t xml:space="preserve"> е </w:t>
      </w:r>
      <w:proofErr w:type="spellStart"/>
      <w:r w:rsidRPr="00173605">
        <w:t>възникнала</w:t>
      </w:r>
      <w:proofErr w:type="spellEnd"/>
      <w:r w:rsidRPr="00173605">
        <w:t xml:space="preserve"> </w:t>
      </w:r>
      <w:proofErr w:type="spellStart"/>
      <w:r w:rsidRPr="00173605">
        <w:t>необходимо</w:t>
      </w:r>
      <w:r>
        <w:t>ст</w:t>
      </w:r>
      <w:proofErr w:type="spellEnd"/>
      <w:r>
        <w:t xml:space="preserve"> от </w:t>
      </w:r>
      <w:proofErr w:type="spellStart"/>
      <w:r>
        <w:t>извършване</w:t>
      </w:r>
      <w:proofErr w:type="spellEnd"/>
      <w:r>
        <w:t xml:space="preserve"> на </w:t>
      </w:r>
      <w:proofErr w:type="spellStart"/>
      <w:r>
        <w:t>допълнителн</w:t>
      </w:r>
      <w:proofErr w:type="spellEnd"/>
      <w:r>
        <w:rPr>
          <w:lang w:val="bg-BG"/>
        </w:rPr>
        <w:t xml:space="preserve">и </w:t>
      </w:r>
      <w:proofErr w:type="spellStart"/>
      <w:r w:rsidRPr="00173605">
        <w:t>услуги</w:t>
      </w:r>
      <w:proofErr w:type="spellEnd"/>
      <w:r w:rsidRPr="00173605">
        <w:t xml:space="preserve">, </w:t>
      </w:r>
      <w:proofErr w:type="spellStart"/>
      <w:r w:rsidRPr="00173605">
        <w:t>които</w:t>
      </w:r>
      <w:proofErr w:type="spellEnd"/>
      <w:r w:rsidRPr="00173605">
        <w:t xml:space="preserve"> </w:t>
      </w:r>
      <w:proofErr w:type="spellStart"/>
      <w:r w:rsidRPr="00173605">
        <w:t>не</w:t>
      </w:r>
      <w:proofErr w:type="spellEnd"/>
      <w:r w:rsidRPr="00173605">
        <w:t xml:space="preserve"> </w:t>
      </w:r>
      <w:proofErr w:type="spellStart"/>
      <w:r w:rsidRPr="00173605">
        <w:t>са</w:t>
      </w:r>
      <w:proofErr w:type="spellEnd"/>
      <w:r w:rsidRPr="00173605">
        <w:t xml:space="preserve"> </w:t>
      </w:r>
      <w:proofErr w:type="spellStart"/>
      <w:r w:rsidRPr="00173605">
        <w:t>включени</w:t>
      </w:r>
      <w:proofErr w:type="spellEnd"/>
      <w:r w:rsidRPr="00173605">
        <w:t xml:space="preserve"> в първоначалната обществена </w:t>
      </w:r>
      <w:proofErr w:type="spellStart"/>
      <w:r w:rsidRPr="00173605">
        <w:t>поръчка</w:t>
      </w:r>
      <w:proofErr w:type="spellEnd"/>
      <w:r w:rsidRPr="00173605">
        <w:t xml:space="preserve">, </w:t>
      </w:r>
      <w:proofErr w:type="spellStart"/>
      <w:r w:rsidRPr="00173605">
        <w:t>ако</w:t>
      </w:r>
      <w:proofErr w:type="spellEnd"/>
      <w:r w:rsidRPr="00173605">
        <w:t xml:space="preserve"> </w:t>
      </w:r>
      <w:proofErr w:type="spellStart"/>
      <w:r w:rsidRPr="00173605">
        <w:t>смяната</w:t>
      </w:r>
      <w:proofErr w:type="spellEnd"/>
      <w:r w:rsidRPr="00173605">
        <w:t xml:space="preserve"> на </w:t>
      </w:r>
      <w:proofErr w:type="spellStart"/>
      <w:r w:rsidRPr="00173605">
        <w:t>изпълнителя</w:t>
      </w:r>
      <w:proofErr w:type="spellEnd"/>
      <w:r w:rsidRPr="00173605">
        <w:t xml:space="preserve">: </w:t>
      </w:r>
    </w:p>
    <w:p w14:paraId="06D78263" w14:textId="77777777" w:rsidR="00144DF9" w:rsidRPr="00173605" w:rsidRDefault="00144DF9" w:rsidP="00144DF9">
      <w:pPr>
        <w:widowControl w:val="0"/>
        <w:autoSpaceDE w:val="0"/>
        <w:autoSpaceDN w:val="0"/>
        <w:adjustRightInd w:val="0"/>
        <w:spacing w:after="240"/>
        <w:jc w:val="both"/>
      </w:pPr>
      <w:r w:rsidRPr="00173605">
        <w:t xml:space="preserve">а) е </w:t>
      </w:r>
      <w:proofErr w:type="spellStart"/>
      <w:r w:rsidRPr="00173605">
        <w:t>невъзможна</w:t>
      </w:r>
      <w:proofErr w:type="spellEnd"/>
      <w:r w:rsidRPr="00173605">
        <w:t xml:space="preserve"> </w:t>
      </w:r>
      <w:proofErr w:type="spellStart"/>
      <w:r w:rsidRPr="00173605">
        <w:t>поради</w:t>
      </w:r>
      <w:proofErr w:type="spellEnd"/>
      <w:r w:rsidRPr="00173605">
        <w:t xml:space="preserve"> </w:t>
      </w:r>
      <w:proofErr w:type="spellStart"/>
      <w:r w:rsidRPr="00173605">
        <w:t>икономически</w:t>
      </w:r>
      <w:proofErr w:type="spellEnd"/>
      <w:r w:rsidRPr="00173605">
        <w:t xml:space="preserve"> или </w:t>
      </w:r>
      <w:proofErr w:type="spellStart"/>
      <w:r w:rsidRPr="00173605">
        <w:t>технически</w:t>
      </w:r>
      <w:proofErr w:type="spellEnd"/>
      <w:r w:rsidRPr="00173605">
        <w:t xml:space="preserve"> </w:t>
      </w:r>
      <w:proofErr w:type="spellStart"/>
      <w:r w:rsidRPr="00173605">
        <w:t>причини</w:t>
      </w:r>
      <w:proofErr w:type="spellEnd"/>
      <w:r w:rsidRPr="00173605">
        <w:t xml:space="preserve">, </w:t>
      </w:r>
      <w:proofErr w:type="spellStart"/>
      <w:r w:rsidRPr="00173605">
        <w:t>включително</w:t>
      </w:r>
      <w:proofErr w:type="spellEnd"/>
      <w:r w:rsidRPr="00173605">
        <w:t xml:space="preserve"> </w:t>
      </w:r>
      <w:proofErr w:type="spellStart"/>
      <w:r w:rsidRPr="00173605">
        <w:t>изисквания</w:t>
      </w:r>
      <w:proofErr w:type="spellEnd"/>
      <w:r w:rsidRPr="00173605">
        <w:t xml:space="preserve"> за </w:t>
      </w:r>
      <w:proofErr w:type="spellStart"/>
      <w:r w:rsidRPr="00173605">
        <w:t>взаимозаменяемост</w:t>
      </w:r>
      <w:proofErr w:type="spellEnd"/>
      <w:r w:rsidRPr="00173605">
        <w:t xml:space="preserve"> или </w:t>
      </w:r>
      <w:proofErr w:type="spellStart"/>
      <w:r w:rsidRPr="00173605">
        <w:t>оператив</w:t>
      </w:r>
      <w:r>
        <w:t>на</w:t>
      </w:r>
      <w:proofErr w:type="spellEnd"/>
      <w:r>
        <w:t xml:space="preserve"> </w:t>
      </w:r>
      <w:proofErr w:type="spellStart"/>
      <w:r>
        <w:t>съвместимост</w:t>
      </w:r>
      <w:proofErr w:type="spellEnd"/>
      <w:r>
        <w:t xml:space="preserve"> </w:t>
      </w:r>
      <w:proofErr w:type="spellStart"/>
      <w:r>
        <w:t>със</w:t>
      </w:r>
      <w:proofErr w:type="spellEnd"/>
      <w:r>
        <w:t xml:space="preserve"> </w:t>
      </w:r>
      <w:proofErr w:type="spellStart"/>
      <w:r>
        <w:t>съществуващи</w:t>
      </w:r>
      <w:proofErr w:type="spellEnd"/>
      <w:r w:rsidRPr="00173605">
        <w:t xml:space="preserve"> </w:t>
      </w:r>
      <w:proofErr w:type="spellStart"/>
      <w:r w:rsidRPr="00173605">
        <w:t>услуги</w:t>
      </w:r>
      <w:proofErr w:type="spellEnd"/>
      <w:r w:rsidRPr="00173605">
        <w:t xml:space="preserve">, </w:t>
      </w:r>
      <w:proofErr w:type="spellStart"/>
      <w:r w:rsidRPr="00173605">
        <w:t>възложени</w:t>
      </w:r>
      <w:proofErr w:type="spellEnd"/>
      <w:r w:rsidRPr="00173605">
        <w:t xml:space="preserve"> с първоначалната </w:t>
      </w:r>
      <w:proofErr w:type="spellStart"/>
      <w:r w:rsidRPr="00173605">
        <w:t>поръчка</w:t>
      </w:r>
      <w:proofErr w:type="spellEnd"/>
      <w:r w:rsidRPr="00173605">
        <w:t xml:space="preserve">, и </w:t>
      </w:r>
    </w:p>
    <w:p w14:paraId="14B1C40B" w14:textId="77777777" w:rsidR="00144DF9" w:rsidRPr="00173605" w:rsidRDefault="00144DF9" w:rsidP="00144DF9">
      <w:pPr>
        <w:widowControl w:val="0"/>
        <w:autoSpaceDE w:val="0"/>
        <w:autoSpaceDN w:val="0"/>
        <w:adjustRightInd w:val="0"/>
        <w:spacing w:after="240"/>
        <w:jc w:val="both"/>
      </w:pPr>
      <w:r w:rsidRPr="00173605">
        <w:t xml:space="preserve">б) </w:t>
      </w:r>
      <w:proofErr w:type="spellStart"/>
      <w:r w:rsidRPr="00173605">
        <w:t>би</w:t>
      </w:r>
      <w:proofErr w:type="spellEnd"/>
      <w:r w:rsidRPr="00173605">
        <w:t xml:space="preserve"> </w:t>
      </w:r>
      <w:proofErr w:type="spellStart"/>
      <w:r w:rsidRPr="00173605">
        <w:t>предизвикала</w:t>
      </w:r>
      <w:proofErr w:type="spellEnd"/>
      <w:r w:rsidRPr="00173605">
        <w:t xml:space="preserve"> </w:t>
      </w:r>
      <w:proofErr w:type="spellStart"/>
      <w:r w:rsidRPr="00173605">
        <w:t>значителни</w:t>
      </w:r>
      <w:proofErr w:type="spellEnd"/>
      <w:r w:rsidRPr="00173605">
        <w:t xml:space="preserve"> </w:t>
      </w:r>
      <w:proofErr w:type="spellStart"/>
      <w:r w:rsidRPr="00173605">
        <w:t>затруднения</w:t>
      </w:r>
      <w:proofErr w:type="spellEnd"/>
      <w:r w:rsidRPr="00173605">
        <w:t xml:space="preserve">, </w:t>
      </w:r>
      <w:proofErr w:type="spellStart"/>
      <w:r w:rsidRPr="00173605">
        <w:t>свързани</w:t>
      </w:r>
      <w:proofErr w:type="spellEnd"/>
      <w:r w:rsidRPr="00173605">
        <w:t xml:space="preserve"> с </w:t>
      </w:r>
      <w:proofErr w:type="spellStart"/>
      <w:r w:rsidRPr="00173605">
        <w:t>дублиране</w:t>
      </w:r>
      <w:proofErr w:type="spellEnd"/>
      <w:r w:rsidRPr="00173605">
        <w:t xml:space="preserve"> на разходи на </w:t>
      </w:r>
      <w:proofErr w:type="spellStart"/>
      <w:r w:rsidRPr="00173605">
        <w:t>възложителя</w:t>
      </w:r>
      <w:proofErr w:type="spellEnd"/>
      <w:r w:rsidRPr="00173605">
        <w:t xml:space="preserve">; </w:t>
      </w:r>
    </w:p>
    <w:p w14:paraId="1ADBD66F" w14:textId="792FB6D1" w:rsidR="00144DF9" w:rsidRPr="00173605" w:rsidRDefault="00144DF9" w:rsidP="00144DF9">
      <w:pPr>
        <w:widowControl w:val="0"/>
        <w:autoSpaceDE w:val="0"/>
        <w:autoSpaceDN w:val="0"/>
        <w:adjustRightInd w:val="0"/>
        <w:spacing w:after="240"/>
        <w:jc w:val="both"/>
      </w:pPr>
      <w:r>
        <w:tab/>
      </w:r>
      <w:r w:rsidRPr="00144DF9">
        <w:rPr>
          <w:b/>
        </w:rPr>
        <w:t xml:space="preserve">9.1.2. </w:t>
      </w:r>
      <w:proofErr w:type="spellStart"/>
      <w:r w:rsidRPr="00144DF9">
        <w:t>поради</w:t>
      </w:r>
      <w:proofErr w:type="spellEnd"/>
      <w:r w:rsidRPr="00144DF9">
        <w:t xml:space="preserve"> </w:t>
      </w:r>
      <w:proofErr w:type="spellStart"/>
      <w:r w:rsidRPr="00144DF9">
        <w:t>обстоятелства</w:t>
      </w:r>
      <w:proofErr w:type="spellEnd"/>
      <w:r w:rsidRPr="00144DF9">
        <w:t xml:space="preserve">, </w:t>
      </w:r>
      <w:proofErr w:type="spellStart"/>
      <w:r w:rsidRPr="00144DF9">
        <w:t>които</w:t>
      </w:r>
      <w:proofErr w:type="spellEnd"/>
      <w:r w:rsidRPr="00144DF9">
        <w:t xml:space="preserve"> при </w:t>
      </w:r>
      <w:proofErr w:type="spellStart"/>
      <w:r w:rsidRPr="00144DF9">
        <w:t>полагане</w:t>
      </w:r>
      <w:proofErr w:type="spellEnd"/>
      <w:r w:rsidRPr="00144DF9">
        <w:t xml:space="preserve"> на </w:t>
      </w:r>
      <w:proofErr w:type="spellStart"/>
      <w:r w:rsidRPr="00144DF9">
        <w:t>дължимата</w:t>
      </w:r>
      <w:proofErr w:type="spellEnd"/>
      <w:r w:rsidRPr="00144DF9">
        <w:t xml:space="preserve"> </w:t>
      </w:r>
      <w:proofErr w:type="spellStart"/>
      <w:r w:rsidRPr="00144DF9">
        <w:t>грижа</w:t>
      </w:r>
      <w:proofErr w:type="spellEnd"/>
      <w:r w:rsidRPr="00144DF9">
        <w:t xml:space="preserve"> </w:t>
      </w:r>
      <w:proofErr w:type="spellStart"/>
      <w:r w:rsidRPr="00144DF9">
        <w:t>възложителят</w:t>
      </w:r>
      <w:proofErr w:type="spellEnd"/>
      <w:r w:rsidRPr="00144DF9">
        <w:t xml:space="preserve"> </w:t>
      </w:r>
      <w:proofErr w:type="spellStart"/>
      <w:r w:rsidRPr="00144DF9">
        <w:t>не</w:t>
      </w:r>
      <w:proofErr w:type="spellEnd"/>
      <w:r w:rsidRPr="00144DF9">
        <w:t xml:space="preserve"> е </w:t>
      </w:r>
      <w:proofErr w:type="spellStart"/>
      <w:r w:rsidRPr="00144DF9">
        <w:t>могъл</w:t>
      </w:r>
      <w:proofErr w:type="spellEnd"/>
      <w:r w:rsidRPr="00144DF9">
        <w:t xml:space="preserve"> да </w:t>
      </w:r>
      <w:proofErr w:type="spellStart"/>
      <w:r w:rsidRPr="00144DF9">
        <w:t>предвиди</w:t>
      </w:r>
      <w:proofErr w:type="spellEnd"/>
      <w:r w:rsidRPr="00144DF9">
        <w:t xml:space="preserve">, </w:t>
      </w:r>
      <w:proofErr w:type="spellStart"/>
      <w:r w:rsidRPr="00144DF9">
        <w:t>включително</w:t>
      </w:r>
      <w:proofErr w:type="spellEnd"/>
      <w:r w:rsidRPr="00144DF9">
        <w:t xml:space="preserve"> и </w:t>
      </w:r>
      <w:r w:rsidRPr="00144DF9">
        <w:rPr>
          <w:lang w:val="bg-BG"/>
        </w:rPr>
        <w:t>при изменение на изискванията относно Националната програма за енергийна ефективност на многофамилните жилищни сгради,</w:t>
      </w:r>
      <w:r w:rsidRPr="00144DF9">
        <w:t xml:space="preserve"> е </w:t>
      </w:r>
      <w:proofErr w:type="spellStart"/>
      <w:r w:rsidRPr="00144DF9">
        <w:t>възникнала</w:t>
      </w:r>
      <w:proofErr w:type="spellEnd"/>
      <w:r w:rsidRPr="00144DF9">
        <w:t xml:space="preserve"> </w:t>
      </w:r>
      <w:proofErr w:type="spellStart"/>
      <w:r w:rsidRPr="00144DF9">
        <w:t>необходимост</w:t>
      </w:r>
      <w:proofErr w:type="spellEnd"/>
      <w:r w:rsidRPr="00144DF9">
        <w:t xml:space="preserve"> от </w:t>
      </w:r>
      <w:proofErr w:type="spellStart"/>
      <w:r w:rsidRPr="00144DF9">
        <w:t>изменение</w:t>
      </w:r>
      <w:proofErr w:type="spellEnd"/>
      <w:r w:rsidRPr="00144DF9">
        <w:t xml:space="preserve">, </w:t>
      </w:r>
      <w:proofErr w:type="spellStart"/>
      <w:r w:rsidRPr="00144DF9">
        <w:t>което</w:t>
      </w:r>
      <w:proofErr w:type="spellEnd"/>
      <w:r w:rsidRPr="00144DF9">
        <w:t xml:space="preserve"> </w:t>
      </w:r>
      <w:proofErr w:type="spellStart"/>
      <w:r w:rsidRPr="00144DF9">
        <w:t>не</w:t>
      </w:r>
      <w:proofErr w:type="spellEnd"/>
      <w:r w:rsidRPr="00144DF9">
        <w:t xml:space="preserve"> </w:t>
      </w:r>
      <w:proofErr w:type="spellStart"/>
      <w:r w:rsidRPr="00144DF9">
        <w:t>води</w:t>
      </w:r>
      <w:proofErr w:type="spellEnd"/>
      <w:r w:rsidRPr="00144DF9">
        <w:t xml:space="preserve"> </w:t>
      </w:r>
      <w:proofErr w:type="spellStart"/>
      <w:r w:rsidRPr="00144DF9">
        <w:t>до</w:t>
      </w:r>
      <w:proofErr w:type="spellEnd"/>
      <w:r w:rsidRPr="00144DF9">
        <w:t xml:space="preserve"> </w:t>
      </w:r>
      <w:proofErr w:type="spellStart"/>
      <w:r w:rsidRPr="00144DF9">
        <w:t>промяна</w:t>
      </w:r>
      <w:proofErr w:type="spellEnd"/>
      <w:r w:rsidRPr="00144DF9">
        <w:t xml:space="preserve"> на </w:t>
      </w:r>
      <w:proofErr w:type="spellStart"/>
      <w:r w:rsidRPr="00144DF9">
        <w:t>предмета</w:t>
      </w:r>
      <w:proofErr w:type="spellEnd"/>
      <w:r w:rsidRPr="00144DF9">
        <w:t xml:space="preserve"> на </w:t>
      </w:r>
      <w:proofErr w:type="spellStart"/>
      <w:r w:rsidRPr="00144DF9">
        <w:t>договора</w:t>
      </w:r>
      <w:proofErr w:type="spellEnd"/>
      <w:r w:rsidRPr="00144DF9">
        <w:t>;</w:t>
      </w:r>
      <w:r w:rsidRPr="00173605">
        <w:t xml:space="preserve"> </w:t>
      </w:r>
    </w:p>
    <w:p w14:paraId="277282B4" w14:textId="53586B37" w:rsidR="00380FB2" w:rsidRPr="00173605" w:rsidRDefault="00380FB2" w:rsidP="00380FB2">
      <w:pPr>
        <w:widowControl w:val="0"/>
        <w:autoSpaceDE w:val="0"/>
        <w:autoSpaceDN w:val="0"/>
        <w:adjustRightInd w:val="0"/>
        <w:spacing w:after="240"/>
        <w:jc w:val="both"/>
      </w:pPr>
      <w:r>
        <w:rPr>
          <w:b/>
        </w:rPr>
        <w:tab/>
      </w:r>
      <w:r w:rsidRPr="00144DF9">
        <w:rPr>
          <w:b/>
        </w:rPr>
        <w:t>9.1.</w:t>
      </w:r>
      <w:r>
        <w:rPr>
          <w:b/>
        </w:rPr>
        <w:t>3</w:t>
      </w:r>
      <w:r w:rsidRPr="00144DF9">
        <w:rPr>
          <w:b/>
        </w:rPr>
        <w:t>.</w:t>
      </w:r>
      <w:r>
        <w:rPr>
          <w:b/>
        </w:rPr>
        <w:t xml:space="preserve"> </w:t>
      </w:r>
      <w:r>
        <w:t xml:space="preserve">В </w:t>
      </w:r>
      <w:proofErr w:type="spellStart"/>
      <w:r>
        <w:t>случаите</w:t>
      </w:r>
      <w:proofErr w:type="spellEnd"/>
      <w:r>
        <w:t xml:space="preserve"> по</w:t>
      </w:r>
      <w:r>
        <w:t xml:space="preserve"> т.9.1.1 и т. 9.1.2</w:t>
      </w:r>
      <w:r w:rsidRPr="00173605">
        <w:t xml:space="preserve">, </w:t>
      </w:r>
      <w:proofErr w:type="spellStart"/>
      <w:r w:rsidRPr="00173605">
        <w:t>ако</w:t>
      </w:r>
      <w:proofErr w:type="spellEnd"/>
      <w:r w:rsidRPr="00173605">
        <w:t xml:space="preserve"> се </w:t>
      </w:r>
      <w:proofErr w:type="spellStart"/>
      <w:r w:rsidRPr="00173605">
        <w:t>налага</w:t>
      </w:r>
      <w:proofErr w:type="spellEnd"/>
      <w:r w:rsidRPr="00173605">
        <w:t xml:space="preserve"> </w:t>
      </w:r>
      <w:proofErr w:type="spellStart"/>
      <w:r w:rsidRPr="00173605">
        <w:t>увеличение</w:t>
      </w:r>
      <w:proofErr w:type="spellEnd"/>
      <w:r w:rsidRPr="00173605">
        <w:t xml:space="preserve"> на </w:t>
      </w:r>
      <w:proofErr w:type="spellStart"/>
      <w:r w:rsidRPr="00173605">
        <w:t>цената</w:t>
      </w:r>
      <w:proofErr w:type="spellEnd"/>
      <w:r w:rsidRPr="00173605">
        <w:t xml:space="preserve">, </w:t>
      </w:r>
      <w:proofErr w:type="spellStart"/>
      <w:r w:rsidRPr="00173605">
        <w:t>то</w:t>
      </w:r>
      <w:proofErr w:type="spellEnd"/>
      <w:r w:rsidRPr="00173605">
        <w:t xml:space="preserve"> </w:t>
      </w:r>
      <w:proofErr w:type="spellStart"/>
      <w:r w:rsidRPr="00173605">
        <w:t>не</w:t>
      </w:r>
      <w:proofErr w:type="spellEnd"/>
      <w:r w:rsidRPr="00173605">
        <w:t xml:space="preserve"> </w:t>
      </w:r>
      <w:proofErr w:type="spellStart"/>
      <w:r w:rsidRPr="00173605">
        <w:t>може</w:t>
      </w:r>
      <w:proofErr w:type="spellEnd"/>
      <w:r w:rsidRPr="00173605">
        <w:t xml:space="preserve"> да </w:t>
      </w:r>
      <w:proofErr w:type="spellStart"/>
      <w:r w:rsidRPr="00173605">
        <w:t>надхвърля</w:t>
      </w:r>
      <w:proofErr w:type="spellEnd"/>
      <w:r w:rsidRPr="00173605">
        <w:t xml:space="preserve"> с </w:t>
      </w:r>
      <w:proofErr w:type="spellStart"/>
      <w:r w:rsidRPr="00173605">
        <w:t>повече</w:t>
      </w:r>
      <w:proofErr w:type="spellEnd"/>
      <w:r w:rsidRPr="00173605">
        <w:t xml:space="preserve"> от </w:t>
      </w:r>
      <w:proofErr w:type="gramStart"/>
      <w:r w:rsidRPr="00173605">
        <w:t>50 на</w:t>
      </w:r>
      <w:proofErr w:type="gramEnd"/>
      <w:r w:rsidRPr="00173605">
        <w:t xml:space="preserve"> </w:t>
      </w:r>
      <w:proofErr w:type="spellStart"/>
      <w:r w:rsidRPr="00173605">
        <w:t>сто</w:t>
      </w:r>
      <w:proofErr w:type="spellEnd"/>
      <w:r w:rsidRPr="00173605">
        <w:t xml:space="preserve"> </w:t>
      </w:r>
      <w:proofErr w:type="spellStart"/>
      <w:r w:rsidRPr="00173605">
        <w:t>стойността</w:t>
      </w:r>
      <w:proofErr w:type="spellEnd"/>
      <w:r w:rsidRPr="00173605">
        <w:t xml:space="preserve"> на </w:t>
      </w:r>
      <w:proofErr w:type="spellStart"/>
      <w:r w:rsidRPr="00173605">
        <w:t>основния</w:t>
      </w:r>
      <w:proofErr w:type="spellEnd"/>
      <w:r w:rsidRPr="00173605">
        <w:t xml:space="preserve"> </w:t>
      </w:r>
      <w:proofErr w:type="spellStart"/>
      <w:r>
        <w:t>договор</w:t>
      </w:r>
      <w:proofErr w:type="spellEnd"/>
      <w:r w:rsidRPr="00173605">
        <w:t xml:space="preserve">. </w:t>
      </w:r>
      <w:proofErr w:type="spellStart"/>
      <w:proofErr w:type="gramStart"/>
      <w:r w:rsidRPr="00173605">
        <w:t>Когато</w:t>
      </w:r>
      <w:proofErr w:type="spellEnd"/>
      <w:r w:rsidRPr="00173605">
        <w:t xml:space="preserve"> се </w:t>
      </w:r>
      <w:proofErr w:type="spellStart"/>
      <w:r w:rsidRPr="00173605">
        <w:t>правят</w:t>
      </w:r>
      <w:proofErr w:type="spellEnd"/>
      <w:r w:rsidRPr="00173605">
        <w:t xml:space="preserve"> </w:t>
      </w:r>
      <w:proofErr w:type="spellStart"/>
      <w:r w:rsidRPr="00173605">
        <w:t>последователни</w:t>
      </w:r>
      <w:proofErr w:type="spellEnd"/>
      <w:r w:rsidRPr="00173605">
        <w:t xml:space="preserve"> </w:t>
      </w:r>
      <w:proofErr w:type="spellStart"/>
      <w:r w:rsidRPr="00173605">
        <w:t>изменения</w:t>
      </w:r>
      <w:proofErr w:type="spellEnd"/>
      <w:r w:rsidRPr="00173605">
        <w:t xml:space="preserve">, </w:t>
      </w:r>
      <w:proofErr w:type="spellStart"/>
      <w:r w:rsidRPr="00173605">
        <w:t>ограничението</w:t>
      </w:r>
      <w:proofErr w:type="spellEnd"/>
      <w:r w:rsidRPr="00173605">
        <w:t xml:space="preserve"> се </w:t>
      </w:r>
      <w:proofErr w:type="spellStart"/>
      <w:r w:rsidRPr="00173605">
        <w:t>прилага</w:t>
      </w:r>
      <w:proofErr w:type="spellEnd"/>
      <w:r w:rsidRPr="00173605">
        <w:t xml:space="preserve"> за </w:t>
      </w:r>
      <w:proofErr w:type="spellStart"/>
      <w:r w:rsidRPr="00173605">
        <w:t>общата</w:t>
      </w:r>
      <w:proofErr w:type="spellEnd"/>
      <w:r w:rsidRPr="00173605">
        <w:t xml:space="preserve"> </w:t>
      </w:r>
      <w:proofErr w:type="spellStart"/>
      <w:r w:rsidRPr="00173605">
        <w:t>стойност</w:t>
      </w:r>
      <w:proofErr w:type="spellEnd"/>
      <w:r w:rsidRPr="00173605">
        <w:t xml:space="preserve"> на </w:t>
      </w:r>
      <w:proofErr w:type="spellStart"/>
      <w:r w:rsidRPr="00173605">
        <w:t>измененията</w:t>
      </w:r>
      <w:proofErr w:type="spellEnd"/>
      <w:r w:rsidRPr="00173605">
        <w:t>.</w:t>
      </w:r>
      <w:proofErr w:type="gramEnd"/>
      <w:r w:rsidRPr="00173605">
        <w:t xml:space="preserve"> </w:t>
      </w:r>
      <w:proofErr w:type="spellStart"/>
      <w:proofErr w:type="gramStart"/>
      <w:r w:rsidRPr="00173605">
        <w:t>Последователните</w:t>
      </w:r>
      <w:proofErr w:type="spellEnd"/>
      <w:r w:rsidRPr="00173605">
        <w:t xml:space="preserve"> </w:t>
      </w:r>
      <w:proofErr w:type="spellStart"/>
      <w:r w:rsidRPr="00173605">
        <w:t>изменения</w:t>
      </w:r>
      <w:proofErr w:type="spellEnd"/>
      <w:r w:rsidRPr="00173605">
        <w:t xml:space="preserve"> </w:t>
      </w:r>
      <w:proofErr w:type="spellStart"/>
      <w:r w:rsidRPr="00173605">
        <w:t>не</w:t>
      </w:r>
      <w:proofErr w:type="spellEnd"/>
      <w:r w:rsidRPr="00173605">
        <w:t xml:space="preserve"> </w:t>
      </w:r>
      <w:proofErr w:type="spellStart"/>
      <w:r w:rsidRPr="00173605">
        <w:t>трябва</w:t>
      </w:r>
      <w:proofErr w:type="spellEnd"/>
      <w:r w:rsidRPr="00173605">
        <w:t xml:space="preserve"> да </w:t>
      </w:r>
      <w:proofErr w:type="spellStart"/>
      <w:r w:rsidRPr="00173605">
        <w:t>целят</w:t>
      </w:r>
      <w:proofErr w:type="spellEnd"/>
      <w:r w:rsidRPr="00173605">
        <w:t xml:space="preserve"> </w:t>
      </w:r>
      <w:proofErr w:type="spellStart"/>
      <w:r w:rsidRPr="00173605">
        <w:t>заобикаляне</w:t>
      </w:r>
      <w:proofErr w:type="spellEnd"/>
      <w:r w:rsidRPr="00173605">
        <w:t xml:space="preserve"> на </w:t>
      </w:r>
      <w:proofErr w:type="spellStart"/>
      <w:r w:rsidRPr="00173605">
        <w:t>закона</w:t>
      </w:r>
      <w:proofErr w:type="spellEnd"/>
      <w:r w:rsidRPr="00173605">
        <w:t>.</w:t>
      </w:r>
      <w:proofErr w:type="gramEnd"/>
      <w:r w:rsidRPr="00173605">
        <w:t xml:space="preserve"> </w:t>
      </w:r>
    </w:p>
    <w:p w14:paraId="4C41317E" w14:textId="68B00E31" w:rsidR="00144DF9" w:rsidRPr="00173605" w:rsidRDefault="00144DF9" w:rsidP="00144DF9">
      <w:pPr>
        <w:widowControl w:val="0"/>
        <w:autoSpaceDE w:val="0"/>
        <w:autoSpaceDN w:val="0"/>
        <w:adjustRightInd w:val="0"/>
        <w:spacing w:after="240"/>
        <w:jc w:val="both"/>
      </w:pPr>
      <w:r>
        <w:rPr>
          <w:b/>
        </w:rPr>
        <w:tab/>
      </w:r>
      <w:r w:rsidRPr="00144DF9">
        <w:rPr>
          <w:b/>
        </w:rPr>
        <w:t>9.1.</w:t>
      </w:r>
      <w:r w:rsidR="00380FB2">
        <w:rPr>
          <w:b/>
        </w:rPr>
        <w:t>4</w:t>
      </w:r>
      <w:r w:rsidRPr="00144DF9">
        <w:rPr>
          <w:b/>
        </w:rPr>
        <w:t>.</w:t>
      </w:r>
      <w:r>
        <w:rPr>
          <w:b/>
        </w:rPr>
        <w:t xml:space="preserve"> </w:t>
      </w:r>
      <w:r w:rsidRPr="00173605">
        <w:t xml:space="preserve">се </w:t>
      </w:r>
      <w:proofErr w:type="spellStart"/>
      <w:r w:rsidRPr="00173605">
        <w:t>налага</w:t>
      </w:r>
      <w:proofErr w:type="spellEnd"/>
      <w:r w:rsidRPr="00173605">
        <w:t xml:space="preserve"> </w:t>
      </w:r>
      <w:proofErr w:type="spellStart"/>
      <w:r w:rsidRPr="00173605">
        <w:t>замяна</w:t>
      </w:r>
      <w:proofErr w:type="spellEnd"/>
      <w:r w:rsidRPr="00173605">
        <w:t xml:space="preserve"> </w:t>
      </w:r>
      <w:r>
        <w:t xml:space="preserve">на </w:t>
      </w:r>
      <w:proofErr w:type="spellStart"/>
      <w:r>
        <w:t>изпълнителя</w:t>
      </w:r>
      <w:proofErr w:type="spellEnd"/>
      <w:r>
        <w:t xml:space="preserve"> с </w:t>
      </w:r>
      <w:proofErr w:type="spellStart"/>
      <w:r>
        <w:t>нов</w:t>
      </w:r>
      <w:proofErr w:type="spellEnd"/>
      <w:r>
        <w:t xml:space="preserve"> </w:t>
      </w:r>
      <w:proofErr w:type="spellStart"/>
      <w:r>
        <w:t>изпълнител</w:t>
      </w:r>
      <w:proofErr w:type="spellEnd"/>
      <w:r>
        <w:t xml:space="preserve">, </w:t>
      </w:r>
      <w:proofErr w:type="spellStart"/>
      <w:r>
        <w:t>поради</w:t>
      </w:r>
      <w:proofErr w:type="spellEnd"/>
      <w:r>
        <w:t xml:space="preserve"> </w:t>
      </w:r>
      <w:proofErr w:type="spellStart"/>
      <w:r>
        <w:t>това</w:t>
      </w:r>
      <w:proofErr w:type="spellEnd"/>
      <w:r>
        <w:t xml:space="preserve"> </w:t>
      </w:r>
      <w:proofErr w:type="spellStart"/>
      <w:r>
        <w:t>че</w:t>
      </w:r>
      <w:proofErr w:type="spellEnd"/>
      <w:r>
        <w:t xml:space="preserve"> е </w:t>
      </w:r>
      <w:proofErr w:type="spellStart"/>
      <w:r>
        <w:t>налице</w:t>
      </w:r>
      <w:proofErr w:type="spellEnd"/>
      <w:r>
        <w:t xml:space="preserve"> </w:t>
      </w:r>
      <w:proofErr w:type="spellStart"/>
      <w:r w:rsidRPr="00173605">
        <w:t>универсално</w:t>
      </w:r>
      <w:proofErr w:type="spellEnd"/>
      <w:r w:rsidRPr="00173605">
        <w:t xml:space="preserve"> или </w:t>
      </w:r>
      <w:proofErr w:type="spellStart"/>
      <w:r w:rsidRPr="00173605">
        <w:t>частично</w:t>
      </w:r>
      <w:proofErr w:type="spellEnd"/>
      <w:r w:rsidRPr="00173605">
        <w:t xml:space="preserve"> </w:t>
      </w:r>
      <w:proofErr w:type="spellStart"/>
      <w:r w:rsidRPr="00173605">
        <w:t>правоприемство</w:t>
      </w:r>
      <w:proofErr w:type="spellEnd"/>
      <w:r w:rsidRPr="00173605">
        <w:t xml:space="preserve"> в </w:t>
      </w:r>
      <w:proofErr w:type="spellStart"/>
      <w:r w:rsidRPr="00173605">
        <w:t>резултат</w:t>
      </w:r>
      <w:proofErr w:type="spellEnd"/>
      <w:r w:rsidRPr="00173605">
        <w:t xml:space="preserve"> от </w:t>
      </w:r>
      <w:proofErr w:type="spellStart"/>
      <w:r w:rsidRPr="00173605">
        <w:t>преобразуване</w:t>
      </w:r>
      <w:proofErr w:type="spellEnd"/>
      <w:r w:rsidRPr="00173605">
        <w:t xml:space="preserve"> на </w:t>
      </w:r>
      <w:proofErr w:type="spellStart"/>
      <w:r w:rsidRPr="00173605">
        <w:t>първоначалния</w:t>
      </w:r>
      <w:proofErr w:type="spellEnd"/>
      <w:r w:rsidRPr="00173605">
        <w:t xml:space="preserve"> </w:t>
      </w:r>
      <w:proofErr w:type="spellStart"/>
      <w:r w:rsidRPr="00173605">
        <w:t>изпълнител</w:t>
      </w:r>
      <w:proofErr w:type="spellEnd"/>
      <w:r w:rsidRPr="00173605">
        <w:t xml:space="preserve">, </w:t>
      </w:r>
      <w:proofErr w:type="spellStart"/>
      <w:r w:rsidRPr="00173605">
        <w:t>чрез</w:t>
      </w:r>
      <w:proofErr w:type="spellEnd"/>
      <w:r w:rsidRPr="00173605">
        <w:t xml:space="preserve"> </w:t>
      </w:r>
      <w:proofErr w:type="spellStart"/>
      <w:r w:rsidRPr="00173605">
        <w:t>вливане</w:t>
      </w:r>
      <w:proofErr w:type="spellEnd"/>
      <w:r w:rsidRPr="00173605">
        <w:t xml:space="preserve">, </w:t>
      </w:r>
      <w:proofErr w:type="spellStart"/>
      <w:r w:rsidRPr="00173605">
        <w:t>сливане</w:t>
      </w:r>
      <w:proofErr w:type="spellEnd"/>
      <w:r w:rsidRPr="00173605">
        <w:t xml:space="preserve">, </w:t>
      </w:r>
      <w:proofErr w:type="spellStart"/>
      <w:r w:rsidRPr="00173605">
        <w:t>разделяне</w:t>
      </w:r>
      <w:proofErr w:type="spellEnd"/>
      <w:r w:rsidRPr="00173605">
        <w:t xml:space="preserve"> или </w:t>
      </w:r>
      <w:proofErr w:type="spellStart"/>
      <w:r w:rsidRPr="00173605">
        <w:t>отделяне</w:t>
      </w:r>
      <w:proofErr w:type="spellEnd"/>
      <w:r w:rsidRPr="00173605">
        <w:t xml:space="preserve">, или </w:t>
      </w:r>
      <w:proofErr w:type="spellStart"/>
      <w:r w:rsidRPr="00173605">
        <w:t>чрез</w:t>
      </w:r>
      <w:proofErr w:type="spellEnd"/>
      <w:r w:rsidRPr="00173605">
        <w:t xml:space="preserve"> </w:t>
      </w:r>
      <w:proofErr w:type="spellStart"/>
      <w:r w:rsidRPr="00173605">
        <w:t>промяна</w:t>
      </w:r>
      <w:proofErr w:type="spellEnd"/>
      <w:r w:rsidRPr="00173605">
        <w:t xml:space="preserve"> на </w:t>
      </w:r>
      <w:proofErr w:type="spellStart"/>
      <w:r w:rsidRPr="00173605">
        <w:t>правната</w:t>
      </w:r>
      <w:proofErr w:type="spellEnd"/>
      <w:r w:rsidRPr="00173605">
        <w:t xml:space="preserve"> </w:t>
      </w:r>
      <w:proofErr w:type="spellStart"/>
      <w:r w:rsidRPr="00173605">
        <w:t>му</w:t>
      </w:r>
      <w:proofErr w:type="spellEnd"/>
      <w:r w:rsidRPr="00173605">
        <w:t xml:space="preserve"> </w:t>
      </w:r>
      <w:proofErr w:type="spellStart"/>
      <w:r w:rsidRPr="00173605">
        <w:t>форма</w:t>
      </w:r>
      <w:proofErr w:type="spellEnd"/>
      <w:r w:rsidRPr="00173605">
        <w:t xml:space="preserve">, </w:t>
      </w:r>
      <w:proofErr w:type="spellStart"/>
      <w:r w:rsidRPr="00173605">
        <w:t>включително</w:t>
      </w:r>
      <w:proofErr w:type="spellEnd"/>
      <w:r w:rsidRPr="00173605">
        <w:t xml:space="preserve"> в </w:t>
      </w:r>
      <w:proofErr w:type="spellStart"/>
      <w:r w:rsidRPr="00173605">
        <w:t>случаите</w:t>
      </w:r>
      <w:proofErr w:type="spellEnd"/>
      <w:r w:rsidRPr="00173605">
        <w:t xml:space="preserve">, </w:t>
      </w:r>
      <w:proofErr w:type="spellStart"/>
      <w:r w:rsidRPr="00173605">
        <w:t>когато</w:t>
      </w:r>
      <w:proofErr w:type="spellEnd"/>
      <w:r w:rsidRPr="00173605">
        <w:t xml:space="preserve"> </w:t>
      </w:r>
      <w:proofErr w:type="spellStart"/>
      <w:r w:rsidRPr="00173605">
        <w:t>тои</w:t>
      </w:r>
      <w:proofErr w:type="spellEnd"/>
      <w:r w:rsidRPr="00173605">
        <w:t xml:space="preserve">̆ е в </w:t>
      </w:r>
      <w:proofErr w:type="spellStart"/>
      <w:r w:rsidRPr="00173605">
        <w:t>ликвидация</w:t>
      </w:r>
      <w:proofErr w:type="spellEnd"/>
      <w:r w:rsidRPr="00173605">
        <w:t xml:space="preserve"> или в </w:t>
      </w:r>
      <w:proofErr w:type="spellStart"/>
      <w:r w:rsidRPr="00173605">
        <w:t>открито</w:t>
      </w:r>
      <w:proofErr w:type="spellEnd"/>
      <w:r w:rsidRPr="00173605">
        <w:t xml:space="preserve"> </w:t>
      </w:r>
      <w:proofErr w:type="spellStart"/>
      <w:r w:rsidRPr="00173605">
        <w:t>производство</w:t>
      </w:r>
      <w:proofErr w:type="spellEnd"/>
      <w:r w:rsidRPr="00173605">
        <w:t xml:space="preserve"> по </w:t>
      </w:r>
      <w:proofErr w:type="spellStart"/>
      <w:r w:rsidRPr="00173605">
        <w:t>несъстоятелност</w:t>
      </w:r>
      <w:proofErr w:type="spellEnd"/>
      <w:r w:rsidRPr="00173605">
        <w:t xml:space="preserve"> и </w:t>
      </w:r>
      <w:proofErr w:type="spellStart"/>
      <w:r w:rsidRPr="00173605">
        <w:t>са</w:t>
      </w:r>
      <w:proofErr w:type="spellEnd"/>
      <w:r w:rsidRPr="00173605">
        <w:t xml:space="preserve"> </w:t>
      </w:r>
      <w:proofErr w:type="spellStart"/>
      <w:r w:rsidRPr="00173605">
        <w:t>изпълнени</w:t>
      </w:r>
      <w:proofErr w:type="spellEnd"/>
      <w:r w:rsidRPr="00173605">
        <w:t xml:space="preserve"> </w:t>
      </w:r>
      <w:proofErr w:type="spellStart"/>
      <w:r w:rsidRPr="00173605">
        <w:t>едновременно</w:t>
      </w:r>
      <w:proofErr w:type="spellEnd"/>
      <w:r w:rsidRPr="00173605">
        <w:t xml:space="preserve"> </w:t>
      </w:r>
      <w:proofErr w:type="spellStart"/>
      <w:r w:rsidRPr="00173605">
        <w:t>следните</w:t>
      </w:r>
      <w:proofErr w:type="spellEnd"/>
      <w:r w:rsidRPr="00173605">
        <w:t xml:space="preserve"> </w:t>
      </w:r>
      <w:proofErr w:type="spellStart"/>
      <w:r w:rsidRPr="00173605">
        <w:t>условия</w:t>
      </w:r>
      <w:proofErr w:type="spellEnd"/>
      <w:r w:rsidRPr="00173605">
        <w:t xml:space="preserve">: </w:t>
      </w:r>
    </w:p>
    <w:p w14:paraId="7C147BDF" w14:textId="3B52E379" w:rsidR="00144DF9" w:rsidRPr="00173605" w:rsidRDefault="00144DF9" w:rsidP="00144DF9">
      <w:pPr>
        <w:widowControl w:val="0"/>
        <w:autoSpaceDE w:val="0"/>
        <w:autoSpaceDN w:val="0"/>
        <w:adjustRightInd w:val="0"/>
        <w:spacing w:after="240"/>
        <w:jc w:val="both"/>
      </w:pPr>
      <w:r w:rsidRPr="00173605">
        <w:t>а)</w:t>
      </w:r>
      <w:r w:rsidR="00444B9B">
        <w:t>.</w:t>
      </w:r>
      <w:r w:rsidRPr="00173605">
        <w:t xml:space="preserve"> за </w:t>
      </w:r>
      <w:proofErr w:type="spellStart"/>
      <w:r w:rsidRPr="00173605">
        <w:t>новия</w:t>
      </w:r>
      <w:proofErr w:type="spellEnd"/>
      <w:r w:rsidRPr="00173605">
        <w:t xml:space="preserve"> </w:t>
      </w:r>
      <w:proofErr w:type="spellStart"/>
      <w:r w:rsidRPr="00173605">
        <w:t>изпълнител</w:t>
      </w:r>
      <w:proofErr w:type="spellEnd"/>
      <w:r w:rsidRPr="00173605">
        <w:t xml:space="preserve"> </w:t>
      </w:r>
      <w:proofErr w:type="spellStart"/>
      <w:r w:rsidRPr="00173605">
        <w:t>не</w:t>
      </w:r>
      <w:proofErr w:type="spellEnd"/>
      <w:r w:rsidRPr="00173605">
        <w:t xml:space="preserve"> </w:t>
      </w:r>
      <w:proofErr w:type="spellStart"/>
      <w:r w:rsidRPr="00173605">
        <w:t>са</w:t>
      </w:r>
      <w:proofErr w:type="spellEnd"/>
      <w:r w:rsidRPr="00173605">
        <w:t xml:space="preserve"> </w:t>
      </w:r>
      <w:proofErr w:type="spellStart"/>
      <w:r w:rsidRPr="00173605">
        <w:t>налице</w:t>
      </w:r>
      <w:proofErr w:type="spellEnd"/>
      <w:r w:rsidRPr="00173605">
        <w:t xml:space="preserve"> </w:t>
      </w:r>
      <w:proofErr w:type="spellStart"/>
      <w:r w:rsidRPr="00173605">
        <w:t>основанията</w:t>
      </w:r>
      <w:proofErr w:type="spellEnd"/>
      <w:r w:rsidRPr="00173605">
        <w:t xml:space="preserve"> за </w:t>
      </w:r>
      <w:proofErr w:type="spellStart"/>
      <w:r w:rsidRPr="00173605">
        <w:t>отстраняване</w:t>
      </w:r>
      <w:proofErr w:type="spellEnd"/>
      <w:r w:rsidRPr="00173605">
        <w:t xml:space="preserve"> от </w:t>
      </w:r>
      <w:proofErr w:type="spellStart"/>
      <w:r w:rsidRPr="00173605">
        <w:t>процедурата</w:t>
      </w:r>
      <w:proofErr w:type="spellEnd"/>
      <w:r w:rsidRPr="00173605">
        <w:t xml:space="preserve"> и </w:t>
      </w:r>
      <w:proofErr w:type="spellStart"/>
      <w:r w:rsidRPr="00173605">
        <w:t>тои</w:t>
      </w:r>
      <w:proofErr w:type="spellEnd"/>
      <w:r w:rsidRPr="00173605">
        <w:t xml:space="preserve">̆ </w:t>
      </w:r>
      <w:proofErr w:type="spellStart"/>
      <w:r w:rsidRPr="00173605">
        <w:t>отговаря</w:t>
      </w:r>
      <w:proofErr w:type="spellEnd"/>
      <w:r w:rsidRPr="00173605">
        <w:t xml:space="preserve"> на </w:t>
      </w:r>
      <w:proofErr w:type="spellStart"/>
      <w:r w:rsidRPr="00173605">
        <w:t>първоначално</w:t>
      </w:r>
      <w:proofErr w:type="spellEnd"/>
      <w:r w:rsidRPr="00173605">
        <w:t xml:space="preserve"> </w:t>
      </w:r>
      <w:proofErr w:type="spellStart"/>
      <w:r w:rsidRPr="00173605">
        <w:t>установените</w:t>
      </w:r>
      <w:proofErr w:type="spellEnd"/>
      <w:r w:rsidRPr="00173605">
        <w:t xml:space="preserve"> </w:t>
      </w:r>
      <w:proofErr w:type="spellStart"/>
      <w:r w:rsidRPr="00173605">
        <w:t>критерии</w:t>
      </w:r>
      <w:proofErr w:type="spellEnd"/>
      <w:r w:rsidRPr="00173605">
        <w:t xml:space="preserve"> за </w:t>
      </w:r>
      <w:proofErr w:type="spellStart"/>
      <w:r w:rsidRPr="00173605">
        <w:t>подбор</w:t>
      </w:r>
      <w:proofErr w:type="spellEnd"/>
      <w:r w:rsidRPr="00173605">
        <w:t xml:space="preserve">; </w:t>
      </w:r>
    </w:p>
    <w:p w14:paraId="38E116B1" w14:textId="75ED63A8" w:rsidR="00144DF9" w:rsidRPr="00173605" w:rsidRDefault="00144DF9" w:rsidP="00144DF9">
      <w:pPr>
        <w:widowControl w:val="0"/>
        <w:autoSpaceDE w:val="0"/>
        <w:autoSpaceDN w:val="0"/>
        <w:adjustRightInd w:val="0"/>
        <w:spacing w:after="240"/>
        <w:jc w:val="both"/>
      </w:pPr>
      <w:r w:rsidRPr="00173605">
        <w:t>б)</w:t>
      </w:r>
      <w:r w:rsidR="00444B9B">
        <w:t>.</w:t>
      </w:r>
      <w:r w:rsidRPr="00173605">
        <w:t xml:space="preserve"> </w:t>
      </w:r>
      <w:proofErr w:type="spellStart"/>
      <w:r w:rsidRPr="00173605">
        <w:t>промяната</w:t>
      </w:r>
      <w:proofErr w:type="spellEnd"/>
      <w:r w:rsidRPr="00173605">
        <w:t xml:space="preserve"> на </w:t>
      </w:r>
      <w:proofErr w:type="spellStart"/>
      <w:r w:rsidRPr="00173605">
        <w:t>изпълнителя</w:t>
      </w:r>
      <w:proofErr w:type="spellEnd"/>
      <w:r w:rsidRPr="00173605">
        <w:t xml:space="preserve"> </w:t>
      </w:r>
      <w:proofErr w:type="spellStart"/>
      <w:r w:rsidRPr="00173605">
        <w:t>не</w:t>
      </w:r>
      <w:proofErr w:type="spellEnd"/>
      <w:r w:rsidRPr="00173605">
        <w:t xml:space="preserve"> </w:t>
      </w:r>
      <w:proofErr w:type="spellStart"/>
      <w:r w:rsidRPr="00173605">
        <w:t>води</w:t>
      </w:r>
      <w:proofErr w:type="spellEnd"/>
      <w:r w:rsidRPr="00173605">
        <w:t xml:space="preserve"> </w:t>
      </w:r>
      <w:proofErr w:type="spellStart"/>
      <w:r w:rsidRPr="00173605">
        <w:t>до</w:t>
      </w:r>
      <w:proofErr w:type="spellEnd"/>
      <w:r w:rsidRPr="00173605">
        <w:t xml:space="preserve"> </w:t>
      </w:r>
      <w:proofErr w:type="spellStart"/>
      <w:r w:rsidRPr="00173605">
        <w:t>други</w:t>
      </w:r>
      <w:proofErr w:type="spellEnd"/>
      <w:r w:rsidRPr="00173605">
        <w:t xml:space="preserve"> </w:t>
      </w:r>
      <w:proofErr w:type="spellStart"/>
      <w:r w:rsidRPr="00173605">
        <w:t>съществени</w:t>
      </w:r>
      <w:proofErr w:type="spellEnd"/>
      <w:r w:rsidRPr="00173605">
        <w:t xml:space="preserve"> </w:t>
      </w:r>
      <w:proofErr w:type="spellStart"/>
      <w:r w:rsidRPr="00173605">
        <w:t>изменения</w:t>
      </w:r>
      <w:proofErr w:type="spellEnd"/>
      <w:r w:rsidRPr="00173605">
        <w:t xml:space="preserve"> на </w:t>
      </w:r>
      <w:proofErr w:type="spellStart"/>
      <w:r w:rsidRPr="00173605">
        <w:t>договора</w:t>
      </w:r>
      <w:proofErr w:type="spellEnd"/>
      <w:r w:rsidRPr="00173605">
        <w:t xml:space="preserve"> за обществена </w:t>
      </w:r>
      <w:proofErr w:type="spellStart"/>
      <w:r w:rsidRPr="00173605">
        <w:t>поръчка</w:t>
      </w:r>
      <w:proofErr w:type="spellEnd"/>
      <w:r w:rsidRPr="00173605">
        <w:t xml:space="preserve"> и </w:t>
      </w:r>
      <w:proofErr w:type="spellStart"/>
      <w:r w:rsidRPr="00173605">
        <w:t>не</w:t>
      </w:r>
      <w:proofErr w:type="spellEnd"/>
      <w:r w:rsidRPr="00173605">
        <w:t xml:space="preserve"> </w:t>
      </w:r>
      <w:proofErr w:type="spellStart"/>
      <w:r w:rsidRPr="00173605">
        <w:t>цели</w:t>
      </w:r>
      <w:proofErr w:type="spellEnd"/>
      <w:r w:rsidRPr="00173605">
        <w:t xml:space="preserve"> </w:t>
      </w:r>
      <w:proofErr w:type="spellStart"/>
      <w:r w:rsidRPr="00173605">
        <w:t>заобикаляне</w:t>
      </w:r>
      <w:proofErr w:type="spellEnd"/>
      <w:r w:rsidRPr="00173605">
        <w:t xml:space="preserve"> на </w:t>
      </w:r>
      <w:proofErr w:type="spellStart"/>
      <w:r w:rsidRPr="00173605">
        <w:t>закона</w:t>
      </w:r>
      <w:proofErr w:type="spellEnd"/>
      <w:r w:rsidRPr="00173605">
        <w:t xml:space="preserve">; </w:t>
      </w:r>
    </w:p>
    <w:p w14:paraId="5D11E28E" w14:textId="014C7CD9" w:rsidR="00144DF9" w:rsidRDefault="00144DF9" w:rsidP="00144DF9">
      <w:pPr>
        <w:widowControl w:val="0"/>
        <w:autoSpaceDE w:val="0"/>
        <w:autoSpaceDN w:val="0"/>
        <w:adjustRightInd w:val="0"/>
        <w:spacing w:after="240"/>
        <w:jc w:val="both"/>
      </w:pPr>
      <w:r>
        <w:rPr>
          <w:b/>
        </w:rPr>
        <w:tab/>
      </w:r>
      <w:r w:rsidRPr="00144DF9">
        <w:rPr>
          <w:b/>
        </w:rPr>
        <w:t>9.1.</w:t>
      </w:r>
      <w:r>
        <w:rPr>
          <w:b/>
        </w:rPr>
        <w:t>5</w:t>
      </w:r>
      <w:r w:rsidRPr="00144DF9">
        <w:rPr>
          <w:b/>
        </w:rPr>
        <w:t>.</w:t>
      </w:r>
      <w:r>
        <w:rPr>
          <w:b/>
        </w:rPr>
        <w:t xml:space="preserve"> </w:t>
      </w:r>
      <w:proofErr w:type="spellStart"/>
      <w:r w:rsidRPr="00173605">
        <w:t>изменението</w:t>
      </w:r>
      <w:proofErr w:type="spellEnd"/>
      <w:r w:rsidRPr="00173605">
        <w:t xml:space="preserve"> се </w:t>
      </w:r>
      <w:proofErr w:type="spellStart"/>
      <w:r w:rsidRPr="00173605">
        <w:t>налага</w:t>
      </w:r>
      <w:proofErr w:type="spellEnd"/>
      <w:r w:rsidRPr="00173605">
        <w:t xml:space="preserve"> </w:t>
      </w:r>
      <w:proofErr w:type="spellStart"/>
      <w:r w:rsidRPr="00173605">
        <w:t>поради</w:t>
      </w:r>
      <w:proofErr w:type="spellEnd"/>
      <w:r w:rsidRPr="00173605">
        <w:t xml:space="preserve"> </w:t>
      </w:r>
      <w:proofErr w:type="spellStart"/>
      <w:r w:rsidRPr="00173605">
        <w:t>непредвидени</w:t>
      </w:r>
      <w:proofErr w:type="spellEnd"/>
      <w:r w:rsidRPr="00173605">
        <w:t xml:space="preserve"> </w:t>
      </w:r>
      <w:proofErr w:type="spellStart"/>
      <w:r w:rsidRPr="00173605">
        <w:t>обстоятелства</w:t>
      </w:r>
      <w:proofErr w:type="spellEnd"/>
      <w:r w:rsidRPr="00173605">
        <w:t xml:space="preserve"> и </w:t>
      </w:r>
      <w:proofErr w:type="spellStart"/>
      <w:r w:rsidRPr="00173605">
        <w:t>не</w:t>
      </w:r>
      <w:proofErr w:type="spellEnd"/>
      <w:r w:rsidRPr="00173605">
        <w:t xml:space="preserve"> </w:t>
      </w:r>
      <w:proofErr w:type="spellStart"/>
      <w:r w:rsidRPr="00173605">
        <w:t>променя</w:t>
      </w:r>
      <w:proofErr w:type="spellEnd"/>
      <w:r w:rsidRPr="00173605">
        <w:t xml:space="preserve"> </w:t>
      </w:r>
      <w:proofErr w:type="spellStart"/>
      <w:r w:rsidRPr="00173605">
        <w:t>цялостния</w:t>
      </w:r>
      <w:proofErr w:type="spellEnd"/>
      <w:r w:rsidRPr="00173605">
        <w:t xml:space="preserve"> </w:t>
      </w:r>
      <w:proofErr w:type="spellStart"/>
      <w:r w:rsidRPr="00173605">
        <w:t>характер</w:t>
      </w:r>
      <w:proofErr w:type="spellEnd"/>
      <w:r w:rsidRPr="00173605">
        <w:t xml:space="preserve"> на </w:t>
      </w:r>
      <w:proofErr w:type="spellStart"/>
      <w:r w:rsidRPr="00173605">
        <w:t>поръчката</w:t>
      </w:r>
      <w:proofErr w:type="spellEnd"/>
      <w:r w:rsidRPr="00173605">
        <w:t xml:space="preserve"> и </w:t>
      </w:r>
      <w:proofErr w:type="spellStart"/>
      <w:r w:rsidRPr="00173605">
        <w:t>са</w:t>
      </w:r>
      <w:proofErr w:type="spellEnd"/>
      <w:r w:rsidRPr="00173605">
        <w:t xml:space="preserve"> </w:t>
      </w:r>
      <w:proofErr w:type="spellStart"/>
      <w:r w:rsidRPr="00173605">
        <w:t>изпълнени</w:t>
      </w:r>
      <w:proofErr w:type="spellEnd"/>
      <w:r w:rsidRPr="00173605">
        <w:t xml:space="preserve"> </w:t>
      </w:r>
      <w:proofErr w:type="spellStart"/>
      <w:r w:rsidRPr="00173605">
        <w:t>едновременно</w:t>
      </w:r>
      <w:proofErr w:type="spellEnd"/>
      <w:r w:rsidRPr="00173605">
        <w:t xml:space="preserve"> </w:t>
      </w:r>
      <w:proofErr w:type="spellStart"/>
      <w:r w:rsidRPr="00173605">
        <w:t>следните</w:t>
      </w:r>
      <w:proofErr w:type="spellEnd"/>
      <w:r w:rsidRPr="00173605">
        <w:t xml:space="preserve"> </w:t>
      </w:r>
      <w:proofErr w:type="spellStart"/>
      <w:r w:rsidRPr="00173605">
        <w:t>условия</w:t>
      </w:r>
      <w:proofErr w:type="spellEnd"/>
      <w:proofErr w:type="gramStart"/>
      <w:r w:rsidRPr="00173605">
        <w:t>: </w:t>
      </w:r>
      <w:proofErr w:type="gramEnd"/>
    </w:p>
    <w:p w14:paraId="122D4F22" w14:textId="193F502F" w:rsidR="00144DF9" w:rsidRDefault="00144DF9" w:rsidP="00144DF9">
      <w:pPr>
        <w:widowControl w:val="0"/>
        <w:autoSpaceDE w:val="0"/>
        <w:autoSpaceDN w:val="0"/>
        <w:adjustRightInd w:val="0"/>
        <w:spacing w:after="240"/>
        <w:jc w:val="both"/>
      </w:pPr>
      <w:r w:rsidRPr="00173605">
        <w:t xml:space="preserve">а) </w:t>
      </w:r>
      <w:proofErr w:type="spellStart"/>
      <w:r w:rsidRPr="00173605">
        <w:t>стойността</w:t>
      </w:r>
      <w:proofErr w:type="spellEnd"/>
      <w:r w:rsidRPr="00173605">
        <w:t xml:space="preserve"> на </w:t>
      </w:r>
      <w:proofErr w:type="spellStart"/>
      <w:r w:rsidRPr="00173605">
        <w:t>изменението</w:t>
      </w:r>
      <w:proofErr w:type="spellEnd"/>
      <w:r w:rsidRPr="00173605">
        <w:t xml:space="preserve"> е </w:t>
      </w:r>
      <w:proofErr w:type="spellStart"/>
      <w:r w:rsidRPr="00173605">
        <w:t>до</w:t>
      </w:r>
      <w:proofErr w:type="spellEnd"/>
      <w:r w:rsidRPr="00173605">
        <w:t xml:space="preserve"> 10 на </w:t>
      </w:r>
      <w:proofErr w:type="spellStart"/>
      <w:r w:rsidRPr="00173605">
        <w:t>сто</w:t>
      </w:r>
      <w:proofErr w:type="spellEnd"/>
      <w:r w:rsidRPr="00173605">
        <w:t xml:space="preserve"> от </w:t>
      </w:r>
      <w:proofErr w:type="spellStart"/>
      <w:r w:rsidRPr="00173605">
        <w:t>стойността</w:t>
      </w:r>
      <w:proofErr w:type="spellEnd"/>
      <w:r w:rsidRPr="00173605">
        <w:t xml:space="preserve"> на </w:t>
      </w:r>
      <w:proofErr w:type="spellStart"/>
      <w:r w:rsidRPr="00173605">
        <w:t>пъ</w:t>
      </w:r>
      <w:r>
        <w:t>рвоначалния</w:t>
      </w:r>
      <w:proofErr w:type="spellEnd"/>
      <w:r>
        <w:t xml:space="preserve"> </w:t>
      </w:r>
      <w:proofErr w:type="spellStart"/>
      <w:r>
        <w:t>договор</w:t>
      </w:r>
      <w:proofErr w:type="spellEnd"/>
      <w:proofErr w:type="gramStart"/>
      <w:r w:rsidRPr="00173605">
        <w:t>; </w:t>
      </w:r>
      <w:proofErr w:type="gramEnd"/>
    </w:p>
    <w:p w14:paraId="62824BB4" w14:textId="77777777" w:rsidR="00444B9B" w:rsidRDefault="00144DF9" w:rsidP="00444B9B">
      <w:pPr>
        <w:widowControl w:val="0"/>
        <w:autoSpaceDE w:val="0"/>
        <w:autoSpaceDN w:val="0"/>
        <w:adjustRightInd w:val="0"/>
        <w:spacing w:after="240"/>
        <w:jc w:val="both"/>
      </w:pPr>
      <w:r w:rsidRPr="00173605">
        <w:lastRenderedPageBreak/>
        <w:t xml:space="preserve">б) </w:t>
      </w:r>
      <w:proofErr w:type="spellStart"/>
      <w:r w:rsidRPr="00173605">
        <w:t>стойността</w:t>
      </w:r>
      <w:proofErr w:type="spellEnd"/>
      <w:r w:rsidRPr="00173605">
        <w:t xml:space="preserve"> на </w:t>
      </w:r>
      <w:proofErr w:type="spellStart"/>
      <w:r w:rsidRPr="00173605">
        <w:t>изменението</w:t>
      </w:r>
      <w:proofErr w:type="spellEnd"/>
      <w:r w:rsidRPr="00173605">
        <w:t xml:space="preserve"> </w:t>
      </w:r>
      <w:proofErr w:type="spellStart"/>
      <w:r w:rsidRPr="00173605">
        <w:t>независимо</w:t>
      </w:r>
      <w:proofErr w:type="spellEnd"/>
      <w:r w:rsidRPr="00173605">
        <w:t xml:space="preserve"> от </w:t>
      </w:r>
      <w:proofErr w:type="spellStart"/>
      <w:r w:rsidRPr="00173605">
        <w:t>условията</w:t>
      </w:r>
      <w:proofErr w:type="spellEnd"/>
      <w:r w:rsidRPr="00173605">
        <w:t xml:space="preserve"> по </w:t>
      </w:r>
      <w:proofErr w:type="spellStart"/>
      <w:r w:rsidRPr="00173605">
        <w:t>буква</w:t>
      </w:r>
      <w:proofErr w:type="spellEnd"/>
      <w:r w:rsidRPr="00173605">
        <w:t xml:space="preserve"> </w:t>
      </w:r>
      <w:r>
        <w:t>“</w:t>
      </w:r>
      <w:r w:rsidRPr="00173605">
        <w:t>а</w:t>
      </w:r>
      <w:r>
        <w:t>”</w:t>
      </w:r>
      <w:r w:rsidRPr="00173605">
        <w:t xml:space="preserve"> </w:t>
      </w:r>
      <w:proofErr w:type="spellStart"/>
      <w:r w:rsidRPr="00173605">
        <w:t>не</w:t>
      </w:r>
      <w:proofErr w:type="spellEnd"/>
      <w:r w:rsidRPr="00173605">
        <w:t xml:space="preserve"> </w:t>
      </w:r>
      <w:proofErr w:type="spellStart"/>
      <w:r w:rsidRPr="00173605">
        <w:t>надхвърля</w:t>
      </w:r>
      <w:proofErr w:type="spellEnd"/>
      <w:r w:rsidRPr="00173605">
        <w:t xml:space="preserve"> </w:t>
      </w:r>
      <w:proofErr w:type="spellStart"/>
      <w:r w:rsidRPr="00173605">
        <w:t>съответната</w:t>
      </w:r>
      <w:proofErr w:type="spellEnd"/>
      <w:r w:rsidRPr="00173605">
        <w:t xml:space="preserve"> </w:t>
      </w:r>
      <w:proofErr w:type="spellStart"/>
      <w:proofErr w:type="gramStart"/>
      <w:r w:rsidRPr="00173605">
        <w:t>прагова</w:t>
      </w:r>
      <w:proofErr w:type="spellEnd"/>
      <w:r w:rsidRPr="00173605">
        <w:t xml:space="preserve"> </w:t>
      </w:r>
      <w:r>
        <w:t xml:space="preserve"> </w:t>
      </w:r>
      <w:proofErr w:type="spellStart"/>
      <w:r w:rsidRPr="00173605">
        <w:t>стойност</w:t>
      </w:r>
      <w:proofErr w:type="spellEnd"/>
      <w:proofErr w:type="gramEnd"/>
      <w:r w:rsidRPr="00173605">
        <w:t xml:space="preserve"> по чл. </w:t>
      </w:r>
      <w:proofErr w:type="gramStart"/>
      <w:r w:rsidRPr="00173605">
        <w:t xml:space="preserve">20, </w:t>
      </w:r>
      <w:proofErr w:type="spellStart"/>
      <w:r w:rsidRPr="00173605">
        <w:t>ал</w:t>
      </w:r>
      <w:proofErr w:type="spellEnd"/>
      <w:r w:rsidRPr="00173605">
        <w:t>.</w:t>
      </w:r>
      <w:proofErr w:type="gramEnd"/>
      <w:r w:rsidRPr="00173605">
        <w:t xml:space="preserve"> </w:t>
      </w:r>
      <w:proofErr w:type="gramStart"/>
      <w:r w:rsidRPr="00173605">
        <w:t>1</w:t>
      </w:r>
      <w:r>
        <w:t xml:space="preserve"> от ЗОП</w:t>
      </w:r>
      <w:r w:rsidRPr="00173605">
        <w:t>.</w:t>
      </w:r>
      <w:proofErr w:type="gramEnd"/>
      <w:r w:rsidRPr="00173605">
        <w:t xml:space="preserve"> </w:t>
      </w:r>
    </w:p>
    <w:p w14:paraId="39702C40" w14:textId="1D3D7BE9" w:rsidR="00444B9B" w:rsidRDefault="00444B9B" w:rsidP="00444B9B">
      <w:pPr>
        <w:widowControl w:val="0"/>
        <w:autoSpaceDE w:val="0"/>
        <w:autoSpaceDN w:val="0"/>
        <w:adjustRightInd w:val="0"/>
        <w:spacing w:after="240"/>
        <w:jc w:val="both"/>
      </w:pPr>
      <w:proofErr w:type="spellStart"/>
      <w:proofErr w:type="gramStart"/>
      <w:r>
        <w:t>К</w:t>
      </w:r>
      <w:r w:rsidRPr="00173605">
        <w:t>огато</w:t>
      </w:r>
      <w:proofErr w:type="spellEnd"/>
      <w:r w:rsidRPr="00173605">
        <w:t xml:space="preserve"> се </w:t>
      </w:r>
      <w:proofErr w:type="spellStart"/>
      <w:r w:rsidRPr="00173605">
        <w:t>правят</w:t>
      </w:r>
      <w:proofErr w:type="spellEnd"/>
      <w:r w:rsidRPr="00173605">
        <w:t xml:space="preserve"> </w:t>
      </w:r>
      <w:proofErr w:type="spellStart"/>
      <w:r w:rsidRPr="00173605">
        <w:t>няколко</w:t>
      </w:r>
      <w:proofErr w:type="spellEnd"/>
      <w:r w:rsidRPr="00173605">
        <w:t xml:space="preserve"> </w:t>
      </w:r>
      <w:proofErr w:type="spellStart"/>
      <w:r w:rsidRPr="00173605">
        <w:t>последователни</w:t>
      </w:r>
      <w:proofErr w:type="spellEnd"/>
      <w:r w:rsidRPr="00173605">
        <w:t xml:space="preserve"> </w:t>
      </w:r>
      <w:proofErr w:type="spellStart"/>
      <w:r w:rsidRPr="00173605">
        <w:t>изменения</w:t>
      </w:r>
      <w:proofErr w:type="spellEnd"/>
      <w:r w:rsidRPr="00173605">
        <w:t xml:space="preserve">, </w:t>
      </w:r>
      <w:proofErr w:type="spellStart"/>
      <w:r w:rsidRPr="00173605">
        <w:t>общата</w:t>
      </w:r>
      <w:proofErr w:type="spellEnd"/>
      <w:r w:rsidRPr="00173605">
        <w:t xml:space="preserve"> </w:t>
      </w:r>
      <w:proofErr w:type="spellStart"/>
      <w:r w:rsidRPr="00173605">
        <w:t>им</w:t>
      </w:r>
      <w:proofErr w:type="spellEnd"/>
      <w:r w:rsidRPr="00173605">
        <w:t xml:space="preserve"> </w:t>
      </w:r>
      <w:proofErr w:type="spellStart"/>
      <w:r w:rsidRPr="00173605">
        <w:t>стойност</w:t>
      </w:r>
      <w:proofErr w:type="spellEnd"/>
      <w:r w:rsidRPr="00173605">
        <w:t xml:space="preserve"> </w:t>
      </w:r>
      <w:proofErr w:type="spellStart"/>
      <w:r w:rsidRPr="00173605">
        <w:t>не</w:t>
      </w:r>
      <w:proofErr w:type="spellEnd"/>
      <w:r w:rsidRPr="00173605">
        <w:t xml:space="preserve"> </w:t>
      </w:r>
      <w:proofErr w:type="spellStart"/>
      <w:r w:rsidRPr="00173605">
        <w:t>може</w:t>
      </w:r>
      <w:proofErr w:type="spellEnd"/>
      <w:r w:rsidRPr="00173605">
        <w:t xml:space="preserve"> да </w:t>
      </w:r>
      <w:proofErr w:type="spellStart"/>
      <w:r w:rsidRPr="00173605">
        <w:t>надхвърля</w:t>
      </w:r>
      <w:proofErr w:type="spellEnd"/>
      <w:r w:rsidRPr="00173605">
        <w:t xml:space="preserve"> </w:t>
      </w:r>
      <w:proofErr w:type="spellStart"/>
      <w:r w:rsidRPr="00173605">
        <w:t>посочените</w:t>
      </w:r>
      <w:proofErr w:type="spellEnd"/>
      <w:r w:rsidRPr="00173605">
        <w:t xml:space="preserve"> </w:t>
      </w:r>
      <w:r>
        <w:t>в б. “</w:t>
      </w:r>
      <w:proofErr w:type="spellStart"/>
      <w:r>
        <w:t>а”</w:t>
      </w:r>
      <w:r w:rsidRPr="00173605">
        <w:t>максимални</w:t>
      </w:r>
      <w:proofErr w:type="spellEnd"/>
      <w:r w:rsidRPr="00173605">
        <w:t xml:space="preserve"> </w:t>
      </w:r>
      <w:proofErr w:type="spellStart"/>
      <w:r w:rsidRPr="00173605">
        <w:t>размери</w:t>
      </w:r>
      <w:proofErr w:type="spellEnd"/>
      <w:r>
        <w:t>.</w:t>
      </w:r>
      <w:proofErr w:type="gramEnd"/>
    </w:p>
    <w:p w14:paraId="1E81DAC5" w14:textId="2F9630EE" w:rsidR="00444B9B" w:rsidRDefault="00444B9B" w:rsidP="00444B9B">
      <w:pPr>
        <w:widowControl w:val="0"/>
        <w:autoSpaceDE w:val="0"/>
        <w:autoSpaceDN w:val="0"/>
        <w:adjustRightInd w:val="0"/>
        <w:spacing w:after="240"/>
        <w:jc w:val="both"/>
      </w:pPr>
      <w:r>
        <w:tab/>
      </w:r>
      <w:proofErr w:type="gramStart"/>
      <w:r w:rsidRPr="00444B9B">
        <w:rPr>
          <w:b/>
        </w:rPr>
        <w:t>9.</w:t>
      </w:r>
      <w:r>
        <w:rPr>
          <w:b/>
        </w:rPr>
        <w:t>1.6</w:t>
      </w:r>
      <w:r w:rsidRPr="00444B9B">
        <w:rPr>
          <w:b/>
        </w:rPr>
        <w:t xml:space="preserve">. </w:t>
      </w:r>
      <w:r w:rsidRPr="00173605">
        <w:t xml:space="preserve">се </w:t>
      </w:r>
      <w:proofErr w:type="spellStart"/>
      <w:r w:rsidRPr="00173605">
        <w:t>налагат</w:t>
      </w:r>
      <w:proofErr w:type="spellEnd"/>
      <w:r w:rsidRPr="00173605">
        <w:t xml:space="preserve"> </w:t>
      </w:r>
      <w:proofErr w:type="spellStart"/>
      <w:r w:rsidRPr="00173605">
        <w:t>изм</w:t>
      </w:r>
      <w:r>
        <w:t>енения</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съществени</w:t>
      </w:r>
      <w:proofErr w:type="spellEnd"/>
      <w:r>
        <w:t>.</w:t>
      </w:r>
      <w:proofErr w:type="gramEnd"/>
    </w:p>
    <w:p w14:paraId="41271351" w14:textId="451D635D" w:rsidR="00444B9B" w:rsidRPr="00173605" w:rsidRDefault="00444B9B" w:rsidP="00444B9B">
      <w:pPr>
        <w:widowControl w:val="0"/>
        <w:autoSpaceDE w:val="0"/>
        <w:autoSpaceDN w:val="0"/>
        <w:adjustRightInd w:val="0"/>
        <w:spacing w:after="240"/>
        <w:jc w:val="both"/>
      </w:pPr>
      <w:r>
        <w:rPr>
          <w:b/>
          <w:lang w:val="bg-BG"/>
        </w:rPr>
        <w:tab/>
      </w:r>
      <w:proofErr w:type="spellStart"/>
      <w:r w:rsidRPr="00173605">
        <w:t>Изменение</w:t>
      </w:r>
      <w:proofErr w:type="spellEnd"/>
      <w:r w:rsidRPr="00173605">
        <w:t xml:space="preserve"> на </w:t>
      </w:r>
      <w:proofErr w:type="spellStart"/>
      <w:r w:rsidRPr="00173605">
        <w:t>договор</w:t>
      </w:r>
      <w:proofErr w:type="spellEnd"/>
      <w:r w:rsidRPr="00173605">
        <w:t xml:space="preserve"> </w:t>
      </w:r>
      <w:r w:rsidR="00380FB2">
        <w:t>н</w:t>
      </w:r>
      <w:r>
        <w:t>а</w:t>
      </w:r>
      <w:r w:rsidRPr="00173605">
        <w:t xml:space="preserve"> се </w:t>
      </w:r>
      <w:proofErr w:type="spellStart"/>
      <w:r w:rsidRPr="00173605">
        <w:t>смята</w:t>
      </w:r>
      <w:proofErr w:type="spellEnd"/>
      <w:r w:rsidRPr="00173605">
        <w:t xml:space="preserve"> за </w:t>
      </w:r>
      <w:proofErr w:type="spellStart"/>
      <w:r w:rsidRPr="00173605">
        <w:t>съществено</w:t>
      </w:r>
      <w:proofErr w:type="spellEnd"/>
      <w:r w:rsidRPr="00173605">
        <w:t xml:space="preserve">, </w:t>
      </w:r>
      <w:proofErr w:type="spellStart"/>
      <w:r w:rsidRPr="00173605">
        <w:t>когато</w:t>
      </w:r>
      <w:proofErr w:type="spellEnd"/>
      <w:r w:rsidRPr="00173605">
        <w:t xml:space="preserve"> </w:t>
      </w:r>
      <w:proofErr w:type="spellStart"/>
      <w:r w:rsidRPr="00173605">
        <w:t>са</w:t>
      </w:r>
      <w:proofErr w:type="spellEnd"/>
      <w:r w:rsidRPr="00173605">
        <w:t xml:space="preserve"> </w:t>
      </w:r>
      <w:proofErr w:type="spellStart"/>
      <w:r w:rsidRPr="00173605">
        <w:t>изпълнени</w:t>
      </w:r>
      <w:proofErr w:type="spellEnd"/>
      <w:r w:rsidRPr="00173605">
        <w:t xml:space="preserve"> </w:t>
      </w:r>
      <w:proofErr w:type="spellStart"/>
      <w:r w:rsidRPr="00173605">
        <w:t>едно</w:t>
      </w:r>
      <w:proofErr w:type="spellEnd"/>
      <w:r w:rsidRPr="00173605">
        <w:t xml:space="preserve"> или </w:t>
      </w:r>
      <w:proofErr w:type="spellStart"/>
      <w:r w:rsidRPr="00173605">
        <w:t>повече</w:t>
      </w:r>
      <w:proofErr w:type="spellEnd"/>
      <w:r w:rsidRPr="00173605">
        <w:t xml:space="preserve"> от </w:t>
      </w:r>
      <w:proofErr w:type="spellStart"/>
      <w:r w:rsidRPr="00173605">
        <w:t>следните</w:t>
      </w:r>
      <w:proofErr w:type="spellEnd"/>
      <w:r w:rsidRPr="00173605">
        <w:t xml:space="preserve"> </w:t>
      </w:r>
      <w:proofErr w:type="spellStart"/>
      <w:r w:rsidRPr="00173605">
        <w:t>условия</w:t>
      </w:r>
      <w:proofErr w:type="spellEnd"/>
      <w:r w:rsidRPr="00173605">
        <w:t xml:space="preserve">: </w:t>
      </w:r>
    </w:p>
    <w:p w14:paraId="131CD356" w14:textId="66F0D0E9" w:rsidR="00444B9B" w:rsidRPr="00173605" w:rsidRDefault="00444B9B" w:rsidP="00444B9B">
      <w:pPr>
        <w:widowControl w:val="0"/>
        <w:autoSpaceDE w:val="0"/>
        <w:autoSpaceDN w:val="0"/>
        <w:adjustRightInd w:val="0"/>
        <w:spacing w:after="240"/>
        <w:jc w:val="both"/>
      </w:pPr>
      <w:r>
        <w:t>а)</w:t>
      </w:r>
      <w:r w:rsidRPr="00173605">
        <w:t xml:space="preserve">. </w:t>
      </w:r>
      <w:proofErr w:type="spellStart"/>
      <w:r w:rsidRPr="00173605">
        <w:t>изменението</w:t>
      </w:r>
      <w:proofErr w:type="spellEnd"/>
      <w:r w:rsidRPr="00173605">
        <w:t xml:space="preserve"> </w:t>
      </w:r>
      <w:proofErr w:type="spellStart"/>
      <w:r w:rsidRPr="00173605">
        <w:t>въвежда</w:t>
      </w:r>
      <w:proofErr w:type="spellEnd"/>
      <w:r w:rsidRPr="00173605">
        <w:t xml:space="preserve"> </w:t>
      </w:r>
      <w:proofErr w:type="spellStart"/>
      <w:r w:rsidRPr="00173605">
        <w:t>условия</w:t>
      </w:r>
      <w:proofErr w:type="spellEnd"/>
      <w:r w:rsidRPr="00173605">
        <w:t xml:space="preserve">, </w:t>
      </w:r>
      <w:proofErr w:type="spellStart"/>
      <w:r w:rsidRPr="00173605">
        <w:t>които</w:t>
      </w:r>
      <w:proofErr w:type="spellEnd"/>
      <w:r w:rsidRPr="00173605">
        <w:t xml:space="preserve">, </w:t>
      </w:r>
      <w:proofErr w:type="spellStart"/>
      <w:r w:rsidRPr="00173605">
        <w:t>ако</w:t>
      </w:r>
      <w:proofErr w:type="spellEnd"/>
      <w:r w:rsidRPr="00173605">
        <w:t xml:space="preserve"> </w:t>
      </w:r>
      <w:proofErr w:type="spellStart"/>
      <w:r w:rsidRPr="00173605">
        <w:t>са</w:t>
      </w:r>
      <w:proofErr w:type="spellEnd"/>
      <w:r w:rsidRPr="00173605">
        <w:t xml:space="preserve"> </w:t>
      </w:r>
      <w:proofErr w:type="spellStart"/>
      <w:r w:rsidRPr="00173605">
        <w:t>били</w:t>
      </w:r>
      <w:proofErr w:type="spellEnd"/>
      <w:r w:rsidRPr="00173605">
        <w:t xml:space="preserve"> </w:t>
      </w:r>
      <w:proofErr w:type="spellStart"/>
      <w:r w:rsidRPr="00173605">
        <w:t>част</w:t>
      </w:r>
      <w:proofErr w:type="spellEnd"/>
      <w:r w:rsidRPr="00173605">
        <w:t xml:space="preserve"> от </w:t>
      </w:r>
      <w:proofErr w:type="spellStart"/>
      <w:r w:rsidRPr="00173605">
        <w:t>процедурата</w:t>
      </w:r>
      <w:proofErr w:type="spellEnd"/>
      <w:r w:rsidRPr="00173605">
        <w:t xml:space="preserve"> за </w:t>
      </w:r>
      <w:proofErr w:type="spellStart"/>
      <w:r w:rsidRPr="00173605">
        <w:t>възлагане</w:t>
      </w:r>
      <w:proofErr w:type="spellEnd"/>
      <w:r w:rsidRPr="00173605">
        <w:t xml:space="preserve"> на обществена </w:t>
      </w:r>
      <w:proofErr w:type="spellStart"/>
      <w:r w:rsidRPr="00173605">
        <w:t>поръчка</w:t>
      </w:r>
      <w:proofErr w:type="spellEnd"/>
      <w:r w:rsidRPr="00173605">
        <w:t xml:space="preserve">, </w:t>
      </w:r>
      <w:proofErr w:type="spellStart"/>
      <w:r w:rsidRPr="00173605">
        <w:t>биха</w:t>
      </w:r>
      <w:proofErr w:type="spellEnd"/>
      <w:r w:rsidRPr="00173605">
        <w:t xml:space="preserve"> </w:t>
      </w:r>
      <w:proofErr w:type="spellStart"/>
      <w:r w:rsidRPr="00173605">
        <w:t>привлекли</w:t>
      </w:r>
      <w:proofErr w:type="spellEnd"/>
      <w:r w:rsidRPr="00173605">
        <w:t xml:space="preserve"> към участие </w:t>
      </w:r>
      <w:proofErr w:type="spellStart"/>
      <w:r w:rsidRPr="00173605">
        <w:t>допълнителни</w:t>
      </w:r>
      <w:proofErr w:type="spellEnd"/>
      <w:r w:rsidRPr="00173605">
        <w:t xml:space="preserve"> </w:t>
      </w:r>
      <w:proofErr w:type="spellStart"/>
      <w:r w:rsidRPr="00173605">
        <w:t>участници</w:t>
      </w:r>
      <w:proofErr w:type="spellEnd"/>
      <w:r w:rsidRPr="00173605">
        <w:t xml:space="preserve">, </w:t>
      </w:r>
      <w:proofErr w:type="spellStart"/>
      <w:r w:rsidRPr="00173605">
        <w:t>биха</w:t>
      </w:r>
      <w:proofErr w:type="spellEnd"/>
      <w:r w:rsidRPr="00173605">
        <w:t xml:space="preserve"> </w:t>
      </w:r>
      <w:proofErr w:type="spellStart"/>
      <w:r w:rsidRPr="00173605">
        <w:t>позволили</w:t>
      </w:r>
      <w:proofErr w:type="spellEnd"/>
      <w:r w:rsidRPr="00173605">
        <w:t xml:space="preserve"> </w:t>
      </w:r>
      <w:proofErr w:type="spellStart"/>
      <w:r w:rsidRPr="00173605">
        <w:t>допускането</w:t>
      </w:r>
      <w:proofErr w:type="spellEnd"/>
      <w:r w:rsidRPr="00173605">
        <w:t xml:space="preserve"> на </w:t>
      </w:r>
      <w:proofErr w:type="spellStart"/>
      <w:r w:rsidRPr="00173605">
        <w:t>други</w:t>
      </w:r>
      <w:proofErr w:type="spellEnd"/>
      <w:r w:rsidRPr="00173605">
        <w:t xml:space="preserve"> </w:t>
      </w:r>
      <w:proofErr w:type="spellStart"/>
      <w:r w:rsidRPr="00173605">
        <w:t>участници</w:t>
      </w:r>
      <w:proofErr w:type="spellEnd"/>
      <w:r w:rsidRPr="00173605">
        <w:t xml:space="preserve">, </w:t>
      </w:r>
      <w:proofErr w:type="spellStart"/>
      <w:r w:rsidRPr="00173605">
        <w:t>различни</w:t>
      </w:r>
      <w:proofErr w:type="spellEnd"/>
      <w:r w:rsidRPr="00173605">
        <w:t xml:space="preserve"> от </w:t>
      </w:r>
      <w:proofErr w:type="spellStart"/>
      <w:r w:rsidRPr="00173605">
        <w:t>първоначално</w:t>
      </w:r>
      <w:proofErr w:type="spellEnd"/>
      <w:r w:rsidRPr="00173605">
        <w:t xml:space="preserve"> </w:t>
      </w:r>
      <w:proofErr w:type="spellStart"/>
      <w:r w:rsidRPr="00173605">
        <w:t>избраните</w:t>
      </w:r>
      <w:proofErr w:type="spellEnd"/>
      <w:r w:rsidRPr="00173605">
        <w:t xml:space="preserve">, или </w:t>
      </w:r>
      <w:proofErr w:type="spellStart"/>
      <w:r w:rsidRPr="00173605">
        <w:t>биха</w:t>
      </w:r>
      <w:proofErr w:type="spellEnd"/>
      <w:r w:rsidRPr="00173605">
        <w:t xml:space="preserve"> </w:t>
      </w:r>
      <w:proofErr w:type="spellStart"/>
      <w:r w:rsidRPr="00173605">
        <w:t>довели</w:t>
      </w:r>
      <w:proofErr w:type="spellEnd"/>
      <w:r w:rsidRPr="00173605">
        <w:t xml:space="preserve"> </w:t>
      </w:r>
      <w:proofErr w:type="spellStart"/>
      <w:r w:rsidRPr="00173605">
        <w:t>до</w:t>
      </w:r>
      <w:proofErr w:type="spellEnd"/>
      <w:r w:rsidRPr="00173605">
        <w:t xml:space="preserve"> </w:t>
      </w:r>
      <w:proofErr w:type="spellStart"/>
      <w:r w:rsidRPr="00173605">
        <w:t>приемане</w:t>
      </w:r>
      <w:proofErr w:type="spellEnd"/>
      <w:r w:rsidRPr="00173605">
        <w:t xml:space="preserve"> на </w:t>
      </w:r>
      <w:proofErr w:type="spellStart"/>
      <w:r w:rsidRPr="00173605">
        <w:t>оферта</w:t>
      </w:r>
      <w:proofErr w:type="spellEnd"/>
      <w:r w:rsidRPr="00173605">
        <w:t xml:space="preserve">, </w:t>
      </w:r>
      <w:proofErr w:type="spellStart"/>
      <w:r w:rsidRPr="00173605">
        <w:t>различна</w:t>
      </w:r>
      <w:proofErr w:type="spellEnd"/>
      <w:r w:rsidRPr="00173605">
        <w:t xml:space="preserve"> от </w:t>
      </w:r>
      <w:proofErr w:type="spellStart"/>
      <w:r w:rsidRPr="00173605">
        <w:t>първоначално</w:t>
      </w:r>
      <w:proofErr w:type="spellEnd"/>
      <w:r w:rsidRPr="00173605">
        <w:t xml:space="preserve"> </w:t>
      </w:r>
      <w:proofErr w:type="spellStart"/>
      <w:r w:rsidRPr="00173605">
        <w:t>приетата</w:t>
      </w:r>
      <w:proofErr w:type="spellEnd"/>
      <w:r w:rsidRPr="00173605">
        <w:t xml:space="preserve">; </w:t>
      </w:r>
    </w:p>
    <w:p w14:paraId="53E4339A" w14:textId="60403EB1" w:rsidR="00444B9B" w:rsidRPr="00173605" w:rsidRDefault="00444B9B" w:rsidP="00444B9B">
      <w:pPr>
        <w:widowControl w:val="0"/>
        <w:autoSpaceDE w:val="0"/>
        <w:autoSpaceDN w:val="0"/>
        <w:adjustRightInd w:val="0"/>
        <w:spacing w:after="240"/>
        <w:jc w:val="both"/>
      </w:pPr>
      <w:r>
        <w:t>б)</w:t>
      </w:r>
      <w:r w:rsidRPr="00173605">
        <w:t xml:space="preserve">. </w:t>
      </w:r>
      <w:proofErr w:type="spellStart"/>
      <w:r w:rsidRPr="00173605">
        <w:t>изменението</w:t>
      </w:r>
      <w:proofErr w:type="spellEnd"/>
      <w:r w:rsidRPr="00173605">
        <w:t xml:space="preserve"> </w:t>
      </w:r>
      <w:proofErr w:type="spellStart"/>
      <w:r w:rsidRPr="00173605">
        <w:t>води</w:t>
      </w:r>
      <w:proofErr w:type="spellEnd"/>
      <w:r w:rsidRPr="00173605">
        <w:t xml:space="preserve"> </w:t>
      </w:r>
      <w:proofErr w:type="spellStart"/>
      <w:r w:rsidRPr="00173605">
        <w:t>до</w:t>
      </w:r>
      <w:proofErr w:type="spellEnd"/>
      <w:r w:rsidRPr="00173605">
        <w:t xml:space="preserve"> </w:t>
      </w:r>
      <w:proofErr w:type="spellStart"/>
      <w:r w:rsidRPr="00173605">
        <w:t>ползи</w:t>
      </w:r>
      <w:proofErr w:type="spellEnd"/>
      <w:r w:rsidRPr="00173605">
        <w:t xml:space="preserve"> за </w:t>
      </w:r>
      <w:proofErr w:type="spellStart"/>
      <w:r w:rsidRPr="00173605">
        <w:t>изпълнителя</w:t>
      </w:r>
      <w:proofErr w:type="spellEnd"/>
      <w:r w:rsidRPr="00173605">
        <w:t xml:space="preserve">, </w:t>
      </w:r>
      <w:proofErr w:type="spellStart"/>
      <w:r w:rsidRPr="00173605">
        <w:t>които</w:t>
      </w:r>
      <w:proofErr w:type="spellEnd"/>
      <w:r w:rsidRPr="00173605">
        <w:t xml:space="preserve"> </w:t>
      </w:r>
      <w:proofErr w:type="spellStart"/>
      <w:r w:rsidRPr="00173605">
        <w:t>не</w:t>
      </w:r>
      <w:proofErr w:type="spellEnd"/>
      <w:r w:rsidRPr="00173605">
        <w:t xml:space="preserve"> </w:t>
      </w:r>
      <w:proofErr w:type="spellStart"/>
      <w:r w:rsidRPr="00173605">
        <w:t>са</w:t>
      </w:r>
      <w:proofErr w:type="spellEnd"/>
      <w:r w:rsidRPr="00173605">
        <w:t xml:space="preserve"> </w:t>
      </w:r>
      <w:proofErr w:type="spellStart"/>
      <w:r w:rsidRPr="00173605">
        <w:t>били</w:t>
      </w:r>
      <w:proofErr w:type="spellEnd"/>
      <w:r w:rsidRPr="00173605">
        <w:t xml:space="preserve"> </w:t>
      </w:r>
      <w:proofErr w:type="spellStart"/>
      <w:r w:rsidRPr="00173605">
        <w:t>известни</w:t>
      </w:r>
      <w:proofErr w:type="spellEnd"/>
      <w:r w:rsidRPr="00173605">
        <w:t xml:space="preserve"> на </w:t>
      </w:r>
      <w:proofErr w:type="spellStart"/>
      <w:r w:rsidRPr="00173605">
        <w:t>останалите</w:t>
      </w:r>
      <w:proofErr w:type="spellEnd"/>
      <w:r w:rsidRPr="00173605">
        <w:t xml:space="preserve"> </w:t>
      </w:r>
      <w:proofErr w:type="spellStart"/>
      <w:r w:rsidRPr="00173605">
        <w:t>участници</w:t>
      </w:r>
      <w:proofErr w:type="spellEnd"/>
      <w:r w:rsidRPr="00173605">
        <w:t xml:space="preserve"> в </w:t>
      </w:r>
      <w:proofErr w:type="spellStart"/>
      <w:r w:rsidRPr="00173605">
        <w:t>процедурата</w:t>
      </w:r>
      <w:proofErr w:type="spellEnd"/>
      <w:r w:rsidRPr="00173605">
        <w:t xml:space="preserve">; </w:t>
      </w:r>
    </w:p>
    <w:p w14:paraId="749C7EF9" w14:textId="12D3E4E2" w:rsidR="00444B9B" w:rsidRPr="00173605" w:rsidRDefault="00444B9B" w:rsidP="00444B9B">
      <w:pPr>
        <w:widowControl w:val="0"/>
        <w:autoSpaceDE w:val="0"/>
        <w:autoSpaceDN w:val="0"/>
        <w:adjustRightInd w:val="0"/>
        <w:spacing w:after="240"/>
        <w:jc w:val="both"/>
      </w:pPr>
      <w:r>
        <w:t>в)</w:t>
      </w:r>
      <w:r w:rsidRPr="00173605">
        <w:t xml:space="preserve">. </w:t>
      </w:r>
      <w:proofErr w:type="spellStart"/>
      <w:r w:rsidRPr="00173605">
        <w:t>изменението</w:t>
      </w:r>
      <w:proofErr w:type="spellEnd"/>
      <w:r w:rsidRPr="00173605">
        <w:t xml:space="preserve"> </w:t>
      </w:r>
      <w:proofErr w:type="spellStart"/>
      <w:r w:rsidRPr="00173605">
        <w:t>засяга</w:t>
      </w:r>
      <w:proofErr w:type="spellEnd"/>
      <w:r w:rsidRPr="00173605">
        <w:t xml:space="preserve"> </w:t>
      </w:r>
      <w:proofErr w:type="spellStart"/>
      <w:r w:rsidRPr="00173605">
        <w:t>предмета</w:t>
      </w:r>
      <w:proofErr w:type="spellEnd"/>
      <w:r w:rsidRPr="00173605">
        <w:t xml:space="preserve"> или </w:t>
      </w:r>
      <w:proofErr w:type="spellStart"/>
      <w:r w:rsidRPr="00173605">
        <w:t>обема</w:t>
      </w:r>
      <w:proofErr w:type="spellEnd"/>
      <w:r w:rsidRPr="00173605">
        <w:t xml:space="preserve"> на </w:t>
      </w:r>
      <w:proofErr w:type="spellStart"/>
      <w:r w:rsidRPr="00173605">
        <w:t>договора</w:t>
      </w:r>
      <w:proofErr w:type="spellEnd"/>
      <w:r w:rsidRPr="00173605">
        <w:t xml:space="preserve"> за обществена </w:t>
      </w:r>
      <w:proofErr w:type="spellStart"/>
      <w:r w:rsidRPr="00173605">
        <w:t>поръчка</w:t>
      </w:r>
      <w:proofErr w:type="spellEnd"/>
      <w:r w:rsidRPr="00173605">
        <w:t xml:space="preserve">; </w:t>
      </w:r>
    </w:p>
    <w:p w14:paraId="32C0031B" w14:textId="40D6EC2F" w:rsidR="00444B9B" w:rsidRPr="00173605" w:rsidRDefault="00444B9B" w:rsidP="00444B9B">
      <w:pPr>
        <w:widowControl w:val="0"/>
        <w:autoSpaceDE w:val="0"/>
        <w:autoSpaceDN w:val="0"/>
        <w:adjustRightInd w:val="0"/>
        <w:spacing w:after="240"/>
        <w:jc w:val="both"/>
      </w:pPr>
      <w:r>
        <w:t>г)</w:t>
      </w:r>
      <w:r w:rsidRPr="00173605">
        <w:t xml:space="preserve">. </w:t>
      </w:r>
      <w:proofErr w:type="spellStart"/>
      <w:r w:rsidRPr="00173605">
        <w:t>изпълнителят</w:t>
      </w:r>
      <w:proofErr w:type="spellEnd"/>
      <w:r w:rsidRPr="00173605">
        <w:t xml:space="preserve"> е </w:t>
      </w:r>
      <w:proofErr w:type="spellStart"/>
      <w:r w:rsidRPr="00173605">
        <w:t>заменен</w:t>
      </w:r>
      <w:proofErr w:type="spellEnd"/>
      <w:r w:rsidRPr="00173605">
        <w:t xml:space="preserve"> с </w:t>
      </w:r>
      <w:proofErr w:type="spellStart"/>
      <w:r w:rsidRPr="00173605">
        <w:t>нов</w:t>
      </w:r>
      <w:proofErr w:type="spellEnd"/>
      <w:r w:rsidRPr="00173605">
        <w:t xml:space="preserve"> </w:t>
      </w:r>
      <w:proofErr w:type="spellStart"/>
      <w:r w:rsidRPr="00173605">
        <w:t>извън</w:t>
      </w:r>
      <w:proofErr w:type="spellEnd"/>
      <w:r w:rsidRPr="00173605">
        <w:t xml:space="preserve"> </w:t>
      </w:r>
      <w:proofErr w:type="spellStart"/>
      <w:r w:rsidRPr="00173605">
        <w:t>случаите</w:t>
      </w:r>
      <w:proofErr w:type="spellEnd"/>
      <w:r w:rsidRPr="00173605">
        <w:t xml:space="preserve"> </w:t>
      </w:r>
      <w:r w:rsidR="00380FB2">
        <w:t>по т.9.1.4</w:t>
      </w:r>
      <w:r w:rsidRPr="00173605">
        <w:t xml:space="preserve">. </w:t>
      </w:r>
    </w:p>
    <w:p w14:paraId="1AC6368A" w14:textId="77777777" w:rsidR="00444B9B" w:rsidRPr="00144DF9" w:rsidRDefault="00444B9B" w:rsidP="00AE30E9">
      <w:pPr>
        <w:tabs>
          <w:tab w:val="num" w:pos="1434"/>
        </w:tabs>
        <w:ind w:firstLine="709"/>
        <w:jc w:val="both"/>
        <w:rPr>
          <w:b/>
          <w:lang w:val="bg-BG"/>
        </w:rPr>
      </w:pPr>
    </w:p>
    <w:p w14:paraId="05557328" w14:textId="744D7122" w:rsidR="002243AC" w:rsidRPr="00105F4B" w:rsidRDefault="00AE30E9" w:rsidP="002243AC">
      <w:pPr>
        <w:tabs>
          <w:tab w:val="num" w:pos="1434"/>
        </w:tabs>
        <w:ind w:firstLine="720"/>
        <w:jc w:val="both"/>
        <w:rPr>
          <w:lang w:val="bg-BG"/>
        </w:rPr>
      </w:pPr>
      <w:r>
        <w:rPr>
          <w:b/>
          <w:lang w:val="bg-BG"/>
        </w:rPr>
        <w:t>9.2</w:t>
      </w:r>
      <w:r w:rsidR="002243AC" w:rsidRPr="00105F4B">
        <w:rPr>
          <w:b/>
          <w:lang w:val="bg-BG"/>
        </w:rPr>
        <w:t>.</w:t>
      </w:r>
      <w:r w:rsidR="002243AC" w:rsidRPr="00105F4B">
        <w:rPr>
          <w:lang w:val="bg-BG"/>
        </w:rPr>
        <w:t xml:space="preserve"> Настоящият договор може да бъде прекратен при следните обстоятелства:</w:t>
      </w:r>
    </w:p>
    <w:p w14:paraId="3A2F89F1" w14:textId="04BA3B93" w:rsidR="002243AC" w:rsidRPr="00105F4B" w:rsidRDefault="00AE30E9" w:rsidP="00015D5B">
      <w:pPr>
        <w:ind w:left="720"/>
        <w:jc w:val="both"/>
        <w:rPr>
          <w:lang w:val="bg-BG"/>
        </w:rPr>
      </w:pPr>
      <w:r>
        <w:rPr>
          <w:lang w:val="bg-BG"/>
        </w:rPr>
        <w:t>9.2</w:t>
      </w:r>
      <w:r w:rsidR="00015D5B" w:rsidRPr="00105F4B">
        <w:rPr>
          <w:lang w:val="bg-BG"/>
        </w:rPr>
        <w:t>.1.</w:t>
      </w:r>
      <w:r w:rsidR="002243AC" w:rsidRPr="00105F4B">
        <w:rPr>
          <w:lang w:val="bg-BG"/>
        </w:rPr>
        <w:t>по взаимно съгласие на страните;</w:t>
      </w:r>
    </w:p>
    <w:p w14:paraId="4CCBB62C" w14:textId="567D366D" w:rsidR="002243AC" w:rsidRPr="00105F4B" w:rsidRDefault="00AE30E9" w:rsidP="00015D5B">
      <w:pPr>
        <w:ind w:firstLine="720"/>
        <w:jc w:val="both"/>
        <w:rPr>
          <w:lang w:val="bg-BG"/>
        </w:rPr>
      </w:pPr>
      <w:r>
        <w:rPr>
          <w:lang w:val="bg-BG"/>
        </w:rPr>
        <w:t>9.2</w:t>
      </w:r>
      <w:r w:rsidR="00015D5B" w:rsidRPr="00105F4B">
        <w:rPr>
          <w:lang w:val="bg-BG"/>
        </w:rPr>
        <w:t xml:space="preserve">.2. </w:t>
      </w:r>
      <w:r w:rsidR="002243AC" w:rsidRPr="00105F4B">
        <w:rPr>
          <w:lang w:val="bg-BG"/>
        </w:rPr>
        <w:t>при доказана обективна невъзможност за изпълнение на договора от страна на ИЗПЪЛНИТЕЛЯ;</w:t>
      </w:r>
    </w:p>
    <w:p w14:paraId="3E1884BC" w14:textId="7099686C" w:rsidR="002243AC" w:rsidRPr="00105F4B" w:rsidRDefault="00AE30E9" w:rsidP="00015D5B">
      <w:pPr>
        <w:ind w:firstLine="720"/>
        <w:jc w:val="both"/>
        <w:rPr>
          <w:lang w:val="bg-BG"/>
        </w:rPr>
      </w:pPr>
      <w:r>
        <w:rPr>
          <w:lang w:val="bg-BG"/>
        </w:rPr>
        <w:t>9.2</w:t>
      </w:r>
      <w:r w:rsidR="00015D5B" w:rsidRPr="00105F4B">
        <w:rPr>
          <w:lang w:val="bg-BG"/>
        </w:rPr>
        <w:t>.3.</w:t>
      </w:r>
      <w:r w:rsidR="002243AC" w:rsidRPr="00105F4B">
        <w:rPr>
          <w:lang w:val="bg-BG"/>
        </w:rPr>
        <w:t>при предсрочно лишаване на ИЗПЪЛНИТЕЛЯ от право да упражнява строителен надзор;</w:t>
      </w:r>
    </w:p>
    <w:p w14:paraId="4DA8F677" w14:textId="0809C22F" w:rsidR="002243AC" w:rsidRPr="00105F4B" w:rsidRDefault="00AE30E9" w:rsidP="00015D5B">
      <w:pPr>
        <w:ind w:firstLine="720"/>
        <w:jc w:val="both"/>
        <w:rPr>
          <w:lang w:val="bg-BG"/>
        </w:rPr>
      </w:pPr>
      <w:r>
        <w:rPr>
          <w:lang w:val="bg-BG"/>
        </w:rPr>
        <w:t>9.2</w:t>
      </w:r>
      <w:r w:rsidR="00015D5B" w:rsidRPr="00105F4B">
        <w:rPr>
          <w:lang w:val="bg-BG"/>
        </w:rPr>
        <w:t xml:space="preserve">.4. </w:t>
      </w:r>
      <w:r w:rsidR="002243AC" w:rsidRPr="00105F4B">
        <w:rPr>
          <w:lang w:val="bg-BG"/>
        </w:rPr>
        <w:t>при предсрочно лишаване на ИЗПЪЛНИТЕЛЯ да упражнява функциите на координатор по безопасност и здраве;</w:t>
      </w:r>
    </w:p>
    <w:p w14:paraId="660408B9" w14:textId="23569486" w:rsidR="002243AC" w:rsidRPr="00105F4B" w:rsidRDefault="00AE30E9" w:rsidP="00015D5B">
      <w:pPr>
        <w:ind w:firstLine="720"/>
        <w:jc w:val="both"/>
        <w:rPr>
          <w:lang w:val="bg-BG"/>
        </w:rPr>
      </w:pPr>
      <w:r>
        <w:rPr>
          <w:lang w:val="bg-BG"/>
        </w:rPr>
        <w:t>9.2</w:t>
      </w:r>
      <w:r w:rsidR="00015D5B" w:rsidRPr="00105F4B">
        <w:rPr>
          <w:lang w:val="bg-BG"/>
        </w:rPr>
        <w:t>.5.</w:t>
      </w:r>
      <w:r w:rsidR="002243AC" w:rsidRPr="00105F4B">
        <w:rPr>
          <w:lang w:val="bg-BG"/>
        </w:rPr>
        <w:t>с изтичане срока на лиценза на ИЗПЪЛНИТЕЛЯ да упражнява функциите на консултант по смисъла на чл. 166, ал. 2 от ЗУТ, в случай, че ИЗПЪЛНИТЕЛЯ не е извършил необходимите дейности по подновяването му;</w:t>
      </w:r>
    </w:p>
    <w:p w14:paraId="43CF84B6" w14:textId="6C3F914D" w:rsidR="002243AC" w:rsidRPr="00105F4B" w:rsidRDefault="00AE30E9" w:rsidP="00015D5B">
      <w:pPr>
        <w:ind w:firstLine="720"/>
        <w:jc w:val="both"/>
        <w:rPr>
          <w:lang w:val="bg-BG"/>
        </w:rPr>
      </w:pPr>
      <w:r>
        <w:rPr>
          <w:lang w:val="bg-BG"/>
        </w:rPr>
        <w:t>9.2</w:t>
      </w:r>
      <w:r w:rsidR="00015D5B" w:rsidRPr="00105F4B">
        <w:rPr>
          <w:lang w:val="bg-BG"/>
        </w:rPr>
        <w:t>.6.</w:t>
      </w:r>
      <w:r w:rsidR="002243AC" w:rsidRPr="00105F4B">
        <w:rPr>
          <w:lang w:val="bg-BG"/>
        </w:rPr>
        <w:t>в случай на настъпили съществени промени в обстоятелствата за изпълнение на договора по причини, за които страните не отговарят;</w:t>
      </w:r>
    </w:p>
    <w:p w14:paraId="0B231C5A" w14:textId="1C7ABF9D" w:rsidR="002243AC" w:rsidRPr="00105F4B" w:rsidRDefault="00AE30E9" w:rsidP="00015D5B">
      <w:pPr>
        <w:ind w:firstLine="720"/>
        <w:jc w:val="both"/>
        <w:rPr>
          <w:lang w:val="bg-BG"/>
        </w:rPr>
      </w:pPr>
      <w:r>
        <w:rPr>
          <w:lang w:val="bg-BG"/>
        </w:rPr>
        <w:t>9</w:t>
      </w:r>
      <w:r w:rsidR="000847B5" w:rsidRPr="00105F4B">
        <w:rPr>
          <w:lang w:val="bg-BG"/>
        </w:rPr>
        <w:t>.</w:t>
      </w:r>
      <w:r>
        <w:rPr>
          <w:lang w:val="bg-BG"/>
        </w:rPr>
        <w:t>2</w:t>
      </w:r>
      <w:r w:rsidR="00370AFD" w:rsidRPr="00105F4B">
        <w:rPr>
          <w:lang w:val="bg-BG"/>
        </w:rPr>
        <w:t>.7.</w:t>
      </w:r>
      <w:r w:rsidR="00144DF9">
        <w:rPr>
          <w:lang w:val="bg-BG"/>
        </w:rPr>
        <w:t xml:space="preserve"> случай, че ИЗПЪЛНИТЕЛ</w:t>
      </w:r>
      <w:r w:rsidR="002243AC" w:rsidRPr="00105F4B">
        <w:rPr>
          <w:lang w:val="bg-BG"/>
        </w:rPr>
        <w:t>ЯТ не осигурява присъствието на строителната площадка на посочените от него експерти.</w:t>
      </w:r>
    </w:p>
    <w:p w14:paraId="6008FC81" w14:textId="3ED031B0" w:rsidR="00105F4B" w:rsidRPr="00105F4B" w:rsidRDefault="00AE30E9" w:rsidP="00105F4B">
      <w:pPr>
        <w:widowControl w:val="0"/>
        <w:autoSpaceDE w:val="0"/>
        <w:autoSpaceDN w:val="0"/>
        <w:adjustRightInd w:val="0"/>
        <w:ind w:firstLine="720"/>
        <w:jc w:val="both"/>
        <w:rPr>
          <w:lang w:val="bg-BG"/>
        </w:rPr>
      </w:pPr>
      <w:r>
        <w:rPr>
          <w:b/>
          <w:lang w:val="bg-BG"/>
        </w:rPr>
        <w:t>9</w:t>
      </w:r>
      <w:r w:rsidR="00105F4B" w:rsidRPr="00105F4B">
        <w:rPr>
          <w:b/>
          <w:lang w:val="bg-BG"/>
        </w:rPr>
        <w:t xml:space="preserve">.3. </w:t>
      </w:r>
      <w:r w:rsidR="00105F4B" w:rsidRPr="00105F4B">
        <w:rPr>
          <w:lang w:val="bg-BG"/>
        </w:rPr>
        <w:t>ВЪЗЛОЖИТЕЛЯТ има право да прекрати настоящия договор без предизвестие, когато:</w:t>
      </w:r>
    </w:p>
    <w:p w14:paraId="53CBCCFC" w14:textId="77777777" w:rsidR="00105F4B" w:rsidRPr="00105F4B" w:rsidRDefault="00105F4B" w:rsidP="00105F4B">
      <w:pPr>
        <w:widowControl w:val="0"/>
        <w:autoSpaceDE w:val="0"/>
        <w:autoSpaceDN w:val="0"/>
        <w:adjustRightInd w:val="0"/>
        <w:ind w:firstLine="720"/>
        <w:jc w:val="both"/>
        <w:rPr>
          <w:lang w:val="bg-BG"/>
        </w:rPr>
      </w:pPr>
      <w:r w:rsidRPr="00105F4B">
        <w:rPr>
          <w:lang w:val="bg-BG"/>
        </w:rPr>
        <w:t xml:space="preserve">а). е необходимо съществено изменение на поръчката, което не позволява изменение на договора на основание чл. 116, ал. 1 от ЗОП; </w:t>
      </w:r>
    </w:p>
    <w:p w14:paraId="4C83BD82" w14:textId="77777777" w:rsidR="00105F4B" w:rsidRPr="00105F4B" w:rsidRDefault="00105F4B" w:rsidP="00105F4B">
      <w:pPr>
        <w:widowControl w:val="0"/>
        <w:autoSpaceDE w:val="0"/>
        <w:autoSpaceDN w:val="0"/>
        <w:adjustRightInd w:val="0"/>
        <w:ind w:firstLine="720"/>
        <w:jc w:val="both"/>
        <w:rPr>
          <w:lang w:val="bg-BG"/>
        </w:rPr>
      </w:pPr>
      <w:r w:rsidRPr="00105F4B">
        <w:rPr>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509F585" w14:textId="77777777" w:rsidR="00105F4B" w:rsidRPr="00105F4B" w:rsidRDefault="00105F4B" w:rsidP="00105F4B">
      <w:pPr>
        <w:widowControl w:val="0"/>
        <w:autoSpaceDE w:val="0"/>
        <w:autoSpaceDN w:val="0"/>
        <w:adjustRightInd w:val="0"/>
        <w:ind w:firstLine="720"/>
        <w:jc w:val="both"/>
        <w:rPr>
          <w:lang w:val="bg-BG"/>
        </w:rPr>
      </w:pPr>
      <w:r w:rsidRPr="00105F4B">
        <w:rPr>
          <w:lang w:val="bg-BG"/>
        </w:rPr>
        <w:t xml:space="preserve">в). поръчката не е следвало да бъде възложена на изпълнителя поради наличие на нарушение, постановено от Съда на Европейския съюз в процедура </w:t>
      </w:r>
      <w:r w:rsidRPr="00105F4B">
        <w:rPr>
          <w:lang w:val="bg-BG"/>
        </w:rPr>
        <w:lastRenderedPageBreak/>
        <w:t xml:space="preserve">по чл. 258 Договора за функциониране на Европейския съюз. </w:t>
      </w:r>
    </w:p>
    <w:p w14:paraId="1A1CF298" w14:textId="5FDA0E15" w:rsidR="00105F4B" w:rsidRPr="00105F4B" w:rsidRDefault="00AE30E9" w:rsidP="00105F4B">
      <w:pPr>
        <w:widowControl w:val="0"/>
        <w:autoSpaceDE w:val="0"/>
        <w:autoSpaceDN w:val="0"/>
        <w:adjustRightInd w:val="0"/>
        <w:ind w:firstLine="720"/>
        <w:jc w:val="both"/>
        <w:rPr>
          <w:lang w:val="bg-BG"/>
        </w:rPr>
      </w:pPr>
      <w:r>
        <w:rPr>
          <w:b/>
          <w:lang w:val="bg-BG"/>
        </w:rPr>
        <w:t>9</w:t>
      </w:r>
      <w:r w:rsidR="00105F4B" w:rsidRPr="00105F4B">
        <w:rPr>
          <w:b/>
          <w:lang w:val="bg-BG"/>
        </w:rPr>
        <w:t xml:space="preserve">.4. </w:t>
      </w:r>
      <w:r w:rsidR="00105F4B" w:rsidRPr="00105F4B">
        <w:rPr>
          <w:lang w:val="bg-BG"/>
        </w:rPr>
        <w:t xml:space="preserve">В случаите по т. 12.2, б. “б” и “в” ВЪЗЛОЖИТЕЛЯТ не дължи обезщетение за претърпените вреди от прекратяването на договора. </w:t>
      </w:r>
    </w:p>
    <w:p w14:paraId="41792839" w14:textId="77777777" w:rsidR="00105F4B" w:rsidRPr="00105F4B" w:rsidRDefault="00105F4B" w:rsidP="002243AC">
      <w:pPr>
        <w:tabs>
          <w:tab w:val="num" w:pos="1434"/>
        </w:tabs>
        <w:ind w:firstLine="720"/>
        <w:jc w:val="both"/>
        <w:rPr>
          <w:b/>
          <w:lang w:val="bg-BG"/>
        </w:rPr>
      </w:pPr>
    </w:p>
    <w:p w14:paraId="5D036131" w14:textId="6B155C0F" w:rsidR="002243AC" w:rsidRPr="00105F4B" w:rsidRDefault="00AE30E9" w:rsidP="002243AC">
      <w:pPr>
        <w:tabs>
          <w:tab w:val="num" w:pos="1434"/>
        </w:tabs>
        <w:ind w:firstLine="720"/>
        <w:jc w:val="both"/>
        <w:rPr>
          <w:lang w:val="bg-BG"/>
        </w:rPr>
      </w:pPr>
      <w:r>
        <w:rPr>
          <w:b/>
          <w:lang w:val="bg-BG"/>
        </w:rPr>
        <w:t>9.5</w:t>
      </w:r>
      <w:r w:rsidR="002243AC" w:rsidRPr="00105F4B">
        <w:rPr>
          <w:b/>
          <w:lang w:val="bg-BG"/>
        </w:rPr>
        <w:t>.</w:t>
      </w:r>
      <w:r w:rsidR="002243AC" w:rsidRPr="00105F4B">
        <w:rPr>
          <w:lang w:val="bg-BG"/>
        </w:rPr>
        <w:t xml:space="preserve"> Всяка от страните може да поиска разваляне на договора, ако другата не изпълнява задълженията си по него повече от </w:t>
      </w:r>
      <w:r w:rsidR="002243AC" w:rsidRPr="00105F4B">
        <w:rPr>
          <w:b/>
          <w:lang w:val="bg-BG"/>
        </w:rPr>
        <w:t>10</w:t>
      </w:r>
      <w:r w:rsidR="002243AC" w:rsidRPr="00105F4B">
        <w:rPr>
          <w:lang w:val="bg-BG"/>
        </w:rPr>
        <w:t xml:space="preserve"> (десет) календарни дни, след срока за изпълнение на съответното задължение.</w:t>
      </w:r>
    </w:p>
    <w:p w14:paraId="65B46CFD" w14:textId="72353F03" w:rsidR="002243AC" w:rsidRPr="00105F4B" w:rsidRDefault="00AE30E9" w:rsidP="002243AC">
      <w:pPr>
        <w:tabs>
          <w:tab w:val="num" w:pos="1434"/>
        </w:tabs>
        <w:ind w:firstLine="720"/>
        <w:jc w:val="both"/>
        <w:rPr>
          <w:lang w:val="bg-BG"/>
        </w:rPr>
      </w:pPr>
      <w:r>
        <w:rPr>
          <w:b/>
          <w:lang w:val="bg-BG"/>
        </w:rPr>
        <w:t>9.6</w:t>
      </w:r>
      <w:r w:rsidR="002243AC" w:rsidRPr="00105F4B">
        <w:rPr>
          <w:b/>
          <w:lang w:val="bg-BG"/>
        </w:rPr>
        <w:t>.</w:t>
      </w:r>
      <w:r w:rsidR="002243AC" w:rsidRPr="00105F4B">
        <w:rPr>
          <w:lang w:val="bg-BG"/>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по чл. 2.1. въз основа на протокол, съставен и подписан от страните по договора.</w:t>
      </w:r>
    </w:p>
    <w:p w14:paraId="5134DB68" w14:textId="77777777" w:rsidR="00105F4B" w:rsidRPr="00105F4B" w:rsidRDefault="00105F4B" w:rsidP="002243AC">
      <w:pPr>
        <w:tabs>
          <w:tab w:val="num" w:pos="1434"/>
        </w:tabs>
        <w:ind w:firstLine="720"/>
        <w:jc w:val="both"/>
        <w:rPr>
          <w:lang w:val="bg-BG"/>
        </w:rPr>
      </w:pPr>
    </w:p>
    <w:p w14:paraId="73D2164B" w14:textId="6975778A" w:rsidR="00105F4B" w:rsidRPr="00AE30E9" w:rsidRDefault="00AE30E9" w:rsidP="002243AC">
      <w:pPr>
        <w:tabs>
          <w:tab w:val="num" w:pos="1434"/>
        </w:tabs>
        <w:ind w:firstLine="720"/>
        <w:jc w:val="both"/>
        <w:rPr>
          <w:lang w:val="bg-BG"/>
        </w:rPr>
      </w:pPr>
      <w:r w:rsidRPr="00AE30E9">
        <w:rPr>
          <w:b/>
          <w:lang w:val="bg-BG"/>
        </w:rPr>
        <w:t>X.</w:t>
      </w:r>
      <w:r w:rsidR="00105F4B" w:rsidRPr="00AE30E9">
        <w:rPr>
          <w:b/>
          <w:lang w:val="bg-BG"/>
        </w:rPr>
        <w:t xml:space="preserve"> НЕУСТОЙКИ</w:t>
      </w:r>
    </w:p>
    <w:p w14:paraId="55C61E18" w14:textId="7F0ABFF4" w:rsidR="002243AC" w:rsidRPr="00105F4B" w:rsidRDefault="00AE30E9" w:rsidP="002243AC">
      <w:pPr>
        <w:tabs>
          <w:tab w:val="num" w:pos="1434"/>
        </w:tabs>
        <w:ind w:firstLine="720"/>
        <w:jc w:val="both"/>
        <w:rPr>
          <w:lang w:val="bg-BG"/>
        </w:rPr>
      </w:pPr>
      <w:r>
        <w:rPr>
          <w:b/>
          <w:lang w:val="bg-BG"/>
        </w:rPr>
        <w:t>10.1</w:t>
      </w:r>
      <w:r w:rsidR="002243AC" w:rsidRPr="00105F4B">
        <w:rPr>
          <w:b/>
          <w:lang w:val="bg-BG"/>
        </w:rPr>
        <w:t>.</w:t>
      </w:r>
      <w:r w:rsidR="002243AC" w:rsidRPr="00105F4B">
        <w:rPr>
          <w:lang w:val="bg-BG"/>
        </w:rPr>
        <w:t xml:space="preserve"> При забавено изпълнение от ИЗПЪЛНИТЕЛЯ на задълженията му по договора, същият дължи на ВЪЗЛОЖИТЕЛЯ неустойка за забава в размер на </w:t>
      </w:r>
      <w:r w:rsidR="002243AC" w:rsidRPr="00105F4B">
        <w:rPr>
          <w:b/>
          <w:lang w:val="bg-BG"/>
        </w:rPr>
        <w:t>0.5 %</w:t>
      </w:r>
      <w:r w:rsidR="002243AC" w:rsidRPr="00105F4B">
        <w:rPr>
          <w:lang w:val="bg-BG"/>
        </w:rPr>
        <w:t xml:space="preserve"> от съответното възнаграждение, определено по т. 2.1. за всеки просрочен ден.</w:t>
      </w:r>
    </w:p>
    <w:p w14:paraId="2C7D660C" w14:textId="4A091CBA" w:rsidR="002243AC" w:rsidRPr="00105F4B" w:rsidRDefault="00AE30E9" w:rsidP="002243AC">
      <w:pPr>
        <w:tabs>
          <w:tab w:val="num" w:pos="1434"/>
        </w:tabs>
        <w:ind w:firstLine="720"/>
        <w:jc w:val="both"/>
        <w:rPr>
          <w:lang w:val="bg-BG"/>
        </w:rPr>
      </w:pPr>
      <w:r>
        <w:rPr>
          <w:b/>
          <w:lang w:val="bg-BG"/>
        </w:rPr>
        <w:t>10.2</w:t>
      </w:r>
      <w:r w:rsidR="002243AC" w:rsidRPr="00105F4B">
        <w:rPr>
          <w:b/>
          <w:lang w:val="bg-BG"/>
        </w:rPr>
        <w:t>.</w:t>
      </w:r>
      <w:r w:rsidR="002243AC" w:rsidRPr="00105F4B">
        <w:rPr>
          <w:lang w:val="bg-BG"/>
        </w:rPr>
        <w:t xml:space="preserve"> При забава в плащането на дължима сума </w:t>
      </w:r>
      <w:r w:rsidR="002243AC" w:rsidRPr="00105F4B">
        <w:rPr>
          <w:bCs/>
          <w:color w:val="000000"/>
          <w:lang w:val="bg-BG"/>
        </w:rPr>
        <w:t xml:space="preserve">с повече от </w:t>
      </w:r>
      <w:r w:rsidR="002243AC" w:rsidRPr="00105F4B">
        <w:rPr>
          <w:b/>
          <w:bCs/>
          <w:color w:val="000000"/>
          <w:lang w:val="bg-BG"/>
        </w:rPr>
        <w:t>30</w:t>
      </w:r>
      <w:r w:rsidR="002243AC" w:rsidRPr="00105F4B">
        <w:rPr>
          <w:bCs/>
          <w:color w:val="000000"/>
          <w:lang w:val="bg-BG"/>
        </w:rPr>
        <w:t xml:space="preserve"> (тридесет) ка</w:t>
      </w:r>
      <w:r>
        <w:rPr>
          <w:bCs/>
          <w:color w:val="000000"/>
          <w:lang w:val="bg-BG"/>
        </w:rPr>
        <w:t>лендарни дни след срока по т.3.3</w:t>
      </w:r>
      <w:r w:rsidR="002243AC" w:rsidRPr="00105F4B">
        <w:rPr>
          <w:bCs/>
          <w:color w:val="000000"/>
          <w:lang w:val="bg-BG"/>
        </w:rPr>
        <w:t>.</w:t>
      </w:r>
      <w:r w:rsidR="002243AC" w:rsidRPr="00105F4B">
        <w:rPr>
          <w:lang w:val="bg-BG"/>
        </w:rPr>
        <w:t xml:space="preserve">, ВЪЗЛОЖИТЕЛЯТ дължи на ИЗПЪЛНИТЕЛЯ неустойка в размер на </w:t>
      </w:r>
      <w:r w:rsidR="00004E00" w:rsidRPr="00105F4B">
        <w:rPr>
          <w:lang w:val="bg-BG"/>
        </w:rPr>
        <w:t>законовата лихва върху</w:t>
      </w:r>
      <w:r w:rsidR="00004E00" w:rsidRPr="00105F4B">
        <w:rPr>
          <w:b/>
          <w:lang w:val="bg-BG"/>
        </w:rPr>
        <w:t xml:space="preserve"> </w:t>
      </w:r>
      <w:r w:rsidR="002243AC" w:rsidRPr="00105F4B">
        <w:rPr>
          <w:lang w:val="bg-BG"/>
        </w:rPr>
        <w:t>стойността на непреведената в срок сума за всеки просрочен ден.</w:t>
      </w:r>
    </w:p>
    <w:p w14:paraId="61C0A057" w14:textId="21261A28" w:rsidR="002243AC" w:rsidRPr="00105F4B" w:rsidRDefault="00AE30E9" w:rsidP="002243AC">
      <w:pPr>
        <w:tabs>
          <w:tab w:val="num" w:pos="1434"/>
        </w:tabs>
        <w:ind w:firstLine="720"/>
        <w:jc w:val="both"/>
        <w:rPr>
          <w:lang w:val="bg-BG"/>
        </w:rPr>
      </w:pPr>
      <w:r>
        <w:rPr>
          <w:b/>
          <w:lang w:val="bg-BG"/>
        </w:rPr>
        <w:t>10.3</w:t>
      </w:r>
      <w:r w:rsidR="002243AC" w:rsidRPr="00105F4B">
        <w:rPr>
          <w:b/>
          <w:lang w:val="bg-BG"/>
        </w:rPr>
        <w:t>.</w:t>
      </w:r>
      <w:r w:rsidR="002243AC" w:rsidRPr="00105F4B">
        <w:rPr>
          <w:lang w:val="bg-BG"/>
        </w:rPr>
        <w:t xml:space="preserve"> При едностранно прекратяване на договора, виновната страна дължи на изправната неустойка в размер на </w:t>
      </w:r>
      <w:r w:rsidR="002243AC" w:rsidRPr="00105F4B">
        <w:rPr>
          <w:b/>
          <w:lang w:val="bg-BG"/>
        </w:rPr>
        <w:t>10 %</w:t>
      </w:r>
      <w:r w:rsidR="002243AC" w:rsidRPr="00105F4B">
        <w:rPr>
          <w:lang w:val="bg-BG"/>
        </w:rPr>
        <w:t xml:space="preserve"> от възнаграждението по т. 2.1., както и обезщетение в размера на причинените й вреди и пропуснати ползи.</w:t>
      </w:r>
    </w:p>
    <w:p w14:paraId="255512E5" w14:textId="77777777" w:rsidR="002243AC" w:rsidRPr="00105F4B" w:rsidRDefault="002243AC" w:rsidP="002243AC">
      <w:pPr>
        <w:spacing w:line="360" w:lineRule="auto"/>
        <w:ind w:firstLine="720"/>
        <w:rPr>
          <w:b/>
          <w:lang w:val="bg-BG"/>
          <w14:shadow w14:blurRad="50800" w14:dist="38100" w14:dir="2700000" w14:sx="100000" w14:sy="100000" w14:kx="0" w14:ky="0" w14:algn="tl">
            <w14:srgbClr w14:val="000000">
              <w14:alpha w14:val="60000"/>
            </w14:srgbClr>
          </w14:shadow>
        </w:rPr>
      </w:pPr>
    </w:p>
    <w:p w14:paraId="4BC292DD" w14:textId="61B712A8" w:rsidR="002243AC" w:rsidRPr="00AE30E9" w:rsidRDefault="000847B5" w:rsidP="002243AC">
      <w:pPr>
        <w:spacing w:line="360" w:lineRule="auto"/>
        <w:ind w:firstLine="720"/>
        <w:rPr>
          <w:b/>
          <w:lang w:val="bg-BG"/>
        </w:rPr>
      </w:pPr>
      <w:r w:rsidRPr="00AE30E9">
        <w:rPr>
          <w:b/>
          <w:lang w:val="bg-BG"/>
        </w:rPr>
        <w:t>X</w:t>
      </w:r>
      <w:r w:rsidR="00AE30E9" w:rsidRPr="00AE30E9">
        <w:rPr>
          <w:b/>
          <w:lang w:val="bg-BG"/>
        </w:rPr>
        <w:t>I</w:t>
      </w:r>
      <w:r w:rsidR="002243AC" w:rsidRPr="00AE30E9">
        <w:rPr>
          <w:b/>
          <w:lang w:val="bg-BG"/>
        </w:rPr>
        <w:t>. ОТГОВОРНОСТ НА ИЗПЪЛНИТЕЛЯ И ЗАСТРАХОВАНЕ.</w:t>
      </w:r>
    </w:p>
    <w:p w14:paraId="0289008E" w14:textId="6E2592F2" w:rsidR="002243AC" w:rsidRPr="00AE30E9" w:rsidRDefault="00AE30E9" w:rsidP="002243AC">
      <w:pPr>
        <w:tabs>
          <w:tab w:val="num" w:pos="1434"/>
        </w:tabs>
        <w:ind w:firstLine="720"/>
        <w:jc w:val="both"/>
        <w:rPr>
          <w:lang w:val="bg-BG"/>
        </w:rPr>
      </w:pPr>
      <w:r w:rsidRPr="00AE30E9">
        <w:rPr>
          <w:b/>
          <w:bCs/>
          <w:noProof/>
          <w:lang w:val="bg-BG"/>
        </w:rPr>
        <w:t>11</w:t>
      </w:r>
      <w:r w:rsidR="002243AC" w:rsidRPr="00AE30E9">
        <w:rPr>
          <w:b/>
          <w:bCs/>
          <w:noProof/>
          <w:lang w:val="bg-BG"/>
        </w:rPr>
        <w:t>.1.</w:t>
      </w:r>
      <w:r w:rsidR="002243AC" w:rsidRPr="00AE30E9">
        <w:rPr>
          <w:bCs/>
          <w:noProof/>
          <w:lang w:val="bg-BG"/>
        </w:rPr>
        <w:t xml:space="preserve"> ИЗПЪЛНИТЕЛЯТ</w:t>
      </w:r>
      <w:r w:rsidR="002243AC" w:rsidRPr="00AE30E9">
        <w:rPr>
          <w:noProof/>
          <w:lang w:val="bg-BG"/>
        </w:rPr>
        <w:t xml:space="preserve"> ще носи пълна отговорност за изпълняваните от него дейности от датата на сключване на договора до изтичане на гаранционните срокове за строежите по чл. 20, ал. 4 от </w:t>
      </w:r>
      <w:r w:rsidR="002243AC" w:rsidRPr="00AE30E9">
        <w:rPr>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67A0C8F8" w14:textId="222CD9FD" w:rsidR="002243AC" w:rsidRPr="00AE30E9" w:rsidRDefault="00AE30E9" w:rsidP="002243AC">
      <w:pPr>
        <w:tabs>
          <w:tab w:val="num" w:pos="1434"/>
        </w:tabs>
        <w:ind w:firstLine="720"/>
        <w:jc w:val="both"/>
        <w:rPr>
          <w:lang w:val="bg-BG"/>
        </w:rPr>
      </w:pPr>
      <w:r w:rsidRPr="00AE30E9">
        <w:rPr>
          <w:b/>
          <w:lang w:val="bg-BG"/>
        </w:rPr>
        <w:t>11.2</w:t>
      </w:r>
      <w:r w:rsidR="002243AC" w:rsidRPr="00AE30E9">
        <w:rPr>
          <w:b/>
          <w:lang w:val="bg-BG"/>
        </w:rPr>
        <w:t>.</w:t>
      </w:r>
      <w:r w:rsidR="002243AC" w:rsidRPr="00AE30E9">
        <w:rPr>
          <w:lang w:val="bg-BG"/>
        </w:rPr>
        <w:t xml:space="preserve"> За периода на гаранционната си отговорност ИЗПЪЛНИТЕЛЯТ се задължава да представя на ВЪЗЛОЖИТЕЛЯ периодично актуално копие от застрахователната си полица по чл. 171, ал. 1 от ЗУТ.</w:t>
      </w:r>
    </w:p>
    <w:p w14:paraId="1E4AB860" w14:textId="678C1956" w:rsidR="002243AC" w:rsidRPr="00AE30E9" w:rsidRDefault="00AE30E9" w:rsidP="002243AC">
      <w:pPr>
        <w:tabs>
          <w:tab w:val="num" w:pos="1434"/>
        </w:tabs>
        <w:ind w:firstLine="720"/>
        <w:jc w:val="both"/>
        <w:rPr>
          <w:lang w:val="bg-BG"/>
        </w:rPr>
      </w:pPr>
      <w:r w:rsidRPr="00AE30E9">
        <w:rPr>
          <w:b/>
          <w:lang w:val="bg-BG"/>
        </w:rPr>
        <w:t>11.3</w:t>
      </w:r>
      <w:r w:rsidR="002243AC" w:rsidRPr="00AE30E9">
        <w:rPr>
          <w:b/>
          <w:lang w:val="bg-BG"/>
        </w:rPr>
        <w:t>.</w:t>
      </w:r>
      <w:r w:rsidR="002243AC" w:rsidRPr="00AE30E9">
        <w:rPr>
          <w:lang w:val="bg-BG"/>
        </w:rPr>
        <w:t xml:space="preserve"> При прекратяване на дейността си, ИЗПЪЛНИТЕЛЯТ трябва да се застрахова в съответствие с изискванията на действащите към конкретния момент нормативни актове.</w:t>
      </w:r>
    </w:p>
    <w:p w14:paraId="338FEC07" w14:textId="2ED16B65" w:rsidR="002243AC" w:rsidRPr="00105F4B" w:rsidRDefault="00AE30E9" w:rsidP="002243AC">
      <w:pPr>
        <w:tabs>
          <w:tab w:val="num" w:pos="1434"/>
        </w:tabs>
        <w:ind w:firstLine="720"/>
        <w:jc w:val="both"/>
        <w:rPr>
          <w:lang w:val="bg-BG"/>
        </w:rPr>
      </w:pPr>
      <w:r w:rsidRPr="00AE30E9">
        <w:rPr>
          <w:b/>
          <w:lang w:val="bg-BG"/>
        </w:rPr>
        <w:t>11.4</w:t>
      </w:r>
      <w:r w:rsidR="002243AC" w:rsidRPr="00AE30E9">
        <w:rPr>
          <w:b/>
          <w:lang w:val="bg-BG"/>
        </w:rPr>
        <w:t>.</w:t>
      </w:r>
      <w:r w:rsidR="002243AC" w:rsidRPr="00AE30E9">
        <w:rPr>
          <w:lang w:val="bg-BG"/>
        </w:rPr>
        <w:t xml:space="preserve"> ИЗПЪЛНИТЕЛЯТ носи отговорност за щети, които е нанесъл на ВЪЗЛОЖИТЕЛЯ и на другите участници в строителството и солидарна отговорност с проектанта и строителя за щети, причинени от неспазване на техническите правила и нормативи при проектирането, строителство и за безопасност и здраве, предвидени в действащата нормативна уредба.</w:t>
      </w:r>
    </w:p>
    <w:p w14:paraId="335EA861" w14:textId="77777777" w:rsidR="002243AC" w:rsidRPr="00105F4B" w:rsidRDefault="002243AC" w:rsidP="002243AC">
      <w:pPr>
        <w:tabs>
          <w:tab w:val="num" w:pos="0"/>
        </w:tabs>
        <w:ind w:firstLine="720"/>
        <w:rPr>
          <w:lang w:val="bg-BG"/>
        </w:rPr>
      </w:pPr>
    </w:p>
    <w:p w14:paraId="516E50ED" w14:textId="77777777" w:rsidR="002243AC" w:rsidRPr="00105F4B" w:rsidRDefault="002243AC" w:rsidP="002243AC">
      <w:pPr>
        <w:tabs>
          <w:tab w:val="num" w:pos="0"/>
        </w:tabs>
        <w:ind w:firstLine="720"/>
        <w:rPr>
          <w:lang w:val="bg-BG"/>
        </w:rPr>
      </w:pPr>
    </w:p>
    <w:p w14:paraId="10237D13" w14:textId="3311CB32" w:rsidR="002243AC" w:rsidRPr="00AE30E9" w:rsidRDefault="002243AC" w:rsidP="002243AC">
      <w:pPr>
        <w:shd w:val="clear" w:color="auto" w:fill="FFFFFF"/>
        <w:spacing w:line="360" w:lineRule="auto"/>
        <w:ind w:firstLine="567"/>
        <w:jc w:val="both"/>
        <w:rPr>
          <w:b/>
          <w:color w:val="000000"/>
          <w:lang w:val="bg-BG"/>
        </w:rPr>
      </w:pPr>
      <w:r w:rsidRPr="00AE30E9">
        <w:rPr>
          <w:b/>
          <w:color w:val="000000"/>
          <w:lang w:val="bg-BG"/>
        </w:rPr>
        <w:t>Х</w:t>
      </w:r>
      <w:r w:rsidR="00AE30E9" w:rsidRPr="00AE30E9">
        <w:rPr>
          <w:b/>
          <w:color w:val="000000"/>
          <w:lang w:val="bg-BG"/>
        </w:rPr>
        <w:t>II</w:t>
      </w:r>
      <w:r w:rsidRPr="00AE30E9">
        <w:rPr>
          <w:b/>
          <w:color w:val="000000"/>
          <w:lang w:val="bg-BG"/>
        </w:rPr>
        <w:t>. НЕПРЕОДОЛИМА СИЛА.</w:t>
      </w:r>
    </w:p>
    <w:p w14:paraId="3C8207BC" w14:textId="286F267E" w:rsidR="002243AC" w:rsidRPr="00105F4B" w:rsidRDefault="00AE30E9" w:rsidP="002243AC">
      <w:pPr>
        <w:shd w:val="clear" w:color="auto" w:fill="FFFFFF"/>
        <w:ind w:firstLine="567"/>
        <w:jc w:val="both"/>
        <w:rPr>
          <w:color w:val="000000"/>
          <w:lang w:val="bg-BG"/>
        </w:rPr>
      </w:pPr>
      <w:r>
        <w:rPr>
          <w:b/>
          <w:bCs/>
          <w:color w:val="000000"/>
          <w:lang w:val="bg-BG"/>
        </w:rPr>
        <w:lastRenderedPageBreak/>
        <w:t>12</w:t>
      </w:r>
      <w:r w:rsidR="002243AC" w:rsidRPr="00105F4B">
        <w:rPr>
          <w:b/>
          <w:bCs/>
          <w:color w:val="000000"/>
          <w:lang w:val="bg-BG"/>
        </w:rPr>
        <w:t>.1.</w:t>
      </w:r>
      <w:r w:rsidR="002243AC" w:rsidRPr="00105F4B">
        <w:rPr>
          <w:color w:val="000000"/>
          <w:lang w:val="bg-BG"/>
        </w:rPr>
        <w:t xml:space="preserve"> 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p>
    <w:p w14:paraId="636F9C39" w14:textId="48EC56DB" w:rsidR="002243AC" w:rsidRPr="00105F4B" w:rsidRDefault="00235144" w:rsidP="002243AC">
      <w:pPr>
        <w:shd w:val="clear" w:color="auto" w:fill="FFFFFF"/>
        <w:ind w:firstLine="567"/>
        <w:jc w:val="both"/>
        <w:rPr>
          <w:color w:val="000000"/>
          <w:lang w:val="bg-BG"/>
        </w:rPr>
      </w:pPr>
      <w:r>
        <w:rPr>
          <w:b/>
          <w:bCs/>
          <w:color w:val="000000"/>
          <w:lang w:val="bg-BG"/>
        </w:rPr>
        <w:t>12</w:t>
      </w:r>
      <w:r w:rsidR="002243AC" w:rsidRPr="00105F4B">
        <w:rPr>
          <w:b/>
          <w:bCs/>
          <w:color w:val="000000"/>
          <w:lang w:val="bg-BG"/>
        </w:rPr>
        <w:t>.2.</w:t>
      </w:r>
      <w:r w:rsidR="002243AC" w:rsidRPr="00105F4B">
        <w:rPr>
          <w:color w:val="000000"/>
          <w:lang w:val="bg-BG"/>
        </w:rPr>
        <w:t xml:space="preserve"> 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(Търговска палата). При неуведомяване се дължи обезщетение за настъпилите от това вреди.</w:t>
      </w:r>
    </w:p>
    <w:p w14:paraId="4BC92A3F" w14:textId="715EA247" w:rsidR="002243AC" w:rsidRPr="00105F4B" w:rsidRDefault="00235144" w:rsidP="002243AC">
      <w:pPr>
        <w:shd w:val="clear" w:color="auto" w:fill="FFFFFF"/>
        <w:ind w:firstLine="567"/>
        <w:jc w:val="both"/>
        <w:rPr>
          <w:bCs/>
          <w:color w:val="000000"/>
          <w:lang w:val="bg-BG"/>
        </w:rPr>
      </w:pPr>
      <w:r>
        <w:rPr>
          <w:b/>
          <w:bCs/>
          <w:color w:val="000000"/>
          <w:lang w:val="bg-BG"/>
        </w:rPr>
        <w:t>12</w:t>
      </w:r>
      <w:r w:rsidR="002243AC" w:rsidRPr="00105F4B">
        <w:rPr>
          <w:b/>
          <w:bCs/>
          <w:color w:val="000000"/>
          <w:lang w:val="bg-BG"/>
        </w:rPr>
        <w:t>.3.</w:t>
      </w:r>
      <w:r w:rsidR="002243AC" w:rsidRPr="00105F4B">
        <w:rPr>
          <w:color w:val="000000"/>
          <w:lang w:val="bg-BG"/>
        </w:rPr>
        <w:t xml:space="preserve"> </w:t>
      </w:r>
      <w:r w:rsidR="002243AC" w:rsidRPr="00105F4B">
        <w:rPr>
          <w:bCs/>
          <w:color w:val="000000"/>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F66902B" w14:textId="306A396C" w:rsidR="002243AC" w:rsidRPr="00105F4B" w:rsidRDefault="00235144" w:rsidP="002243AC">
      <w:pPr>
        <w:shd w:val="clear" w:color="auto" w:fill="FFFFFF"/>
        <w:ind w:firstLine="567"/>
        <w:jc w:val="both"/>
        <w:rPr>
          <w:bCs/>
          <w:color w:val="000000"/>
          <w:lang w:val="bg-BG"/>
        </w:rPr>
      </w:pPr>
      <w:r>
        <w:rPr>
          <w:b/>
          <w:bCs/>
          <w:color w:val="000000"/>
          <w:lang w:val="bg-BG"/>
        </w:rPr>
        <w:t>12</w:t>
      </w:r>
      <w:r w:rsidR="002243AC" w:rsidRPr="00105F4B">
        <w:rPr>
          <w:b/>
          <w:bCs/>
          <w:color w:val="000000"/>
          <w:lang w:val="bg-BG"/>
        </w:rPr>
        <w:t>.4.</w:t>
      </w:r>
      <w:r w:rsidR="002243AC" w:rsidRPr="00105F4B">
        <w:rPr>
          <w:color w:val="000000"/>
          <w:lang w:val="bg-BG"/>
        </w:rPr>
        <w:t xml:space="preserve"> А</w:t>
      </w:r>
      <w:r w:rsidR="002243AC" w:rsidRPr="00105F4B">
        <w:rPr>
          <w:bCs/>
          <w:color w:val="000000"/>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1CB5C74C" w14:textId="77777777" w:rsidR="002243AC" w:rsidRPr="00105F4B" w:rsidRDefault="002243AC" w:rsidP="002243AC">
      <w:pPr>
        <w:shd w:val="clear" w:color="auto" w:fill="FFFFFF"/>
        <w:ind w:firstLine="567"/>
        <w:jc w:val="both"/>
        <w:rPr>
          <w:b/>
          <w:lang w:val="bg-BG"/>
          <w14:shadow w14:blurRad="50800" w14:dist="38100" w14:dir="2700000" w14:sx="100000" w14:sy="100000" w14:kx="0" w14:ky="0" w14:algn="tl">
            <w14:srgbClr w14:val="000000">
              <w14:alpha w14:val="60000"/>
            </w14:srgbClr>
          </w14:shadow>
        </w:rPr>
      </w:pPr>
    </w:p>
    <w:p w14:paraId="04AB63E3" w14:textId="7629AC9D" w:rsidR="002243AC" w:rsidRPr="00235144" w:rsidRDefault="002243AC" w:rsidP="002243AC">
      <w:pPr>
        <w:shd w:val="clear" w:color="auto" w:fill="FFFFFF"/>
        <w:ind w:firstLine="567"/>
        <w:jc w:val="both"/>
        <w:rPr>
          <w:b/>
          <w:lang w:val="bg-BG"/>
        </w:rPr>
      </w:pPr>
      <w:r w:rsidRPr="00235144">
        <w:rPr>
          <w:b/>
          <w:lang w:val="bg-BG"/>
        </w:rPr>
        <w:t>X</w:t>
      </w:r>
      <w:r w:rsidR="000847B5" w:rsidRPr="00235144">
        <w:rPr>
          <w:b/>
          <w:lang w:val="bg-BG"/>
        </w:rPr>
        <w:t>I</w:t>
      </w:r>
      <w:r w:rsidR="00235144" w:rsidRPr="00235144">
        <w:rPr>
          <w:b/>
          <w:lang w:val="bg-BG"/>
        </w:rPr>
        <w:t>II</w:t>
      </w:r>
      <w:r w:rsidRPr="00235144">
        <w:rPr>
          <w:b/>
          <w:lang w:val="bg-BG"/>
        </w:rPr>
        <w:t>.</w:t>
      </w:r>
      <w:r w:rsidRPr="00235144">
        <w:rPr>
          <w:b/>
          <w:bCs/>
          <w:lang w:val="bg-BG"/>
        </w:rPr>
        <w:t xml:space="preserve"> </w:t>
      </w:r>
      <w:r w:rsidRPr="00235144">
        <w:rPr>
          <w:b/>
          <w:lang w:val="bg-BG"/>
        </w:rPr>
        <w:t>ПОДСЪДНОСТ.</w:t>
      </w:r>
    </w:p>
    <w:p w14:paraId="3E23B490" w14:textId="77777777" w:rsidR="002243AC" w:rsidRPr="00105F4B" w:rsidRDefault="002243AC" w:rsidP="002243AC">
      <w:pPr>
        <w:shd w:val="clear" w:color="auto" w:fill="FFFFFF"/>
        <w:ind w:firstLine="567"/>
        <w:jc w:val="both"/>
        <w:rPr>
          <w:b/>
          <w:bCs/>
          <w:lang w:val="bg-BG"/>
        </w:rPr>
      </w:pPr>
    </w:p>
    <w:p w14:paraId="7AD2BB85" w14:textId="3F057058" w:rsidR="002243AC" w:rsidRPr="00105F4B" w:rsidRDefault="002243AC" w:rsidP="002243AC">
      <w:pPr>
        <w:shd w:val="clear" w:color="auto" w:fill="FFFFFF"/>
        <w:ind w:firstLine="567"/>
        <w:jc w:val="both"/>
        <w:rPr>
          <w:bCs/>
          <w:lang w:val="bg-BG"/>
        </w:rPr>
      </w:pPr>
      <w:r w:rsidRPr="00105F4B">
        <w:rPr>
          <w:b/>
          <w:bCs/>
          <w:lang w:val="bg-BG"/>
        </w:rPr>
        <w:t>1</w:t>
      </w:r>
      <w:r w:rsidR="00235144">
        <w:rPr>
          <w:b/>
          <w:bCs/>
          <w:lang w:val="bg-BG"/>
        </w:rPr>
        <w:t>3</w:t>
      </w:r>
      <w:r w:rsidRPr="00105F4B">
        <w:rPr>
          <w:b/>
          <w:bCs/>
          <w:lang w:val="bg-BG"/>
        </w:rPr>
        <w:t>.1.</w:t>
      </w:r>
      <w:r w:rsidRPr="00105F4B">
        <w:rPr>
          <w:bCs/>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Pr="00105F4B">
        <w:rPr>
          <w:lang w:val="bg-BG"/>
        </w:rPr>
        <w:t>чрез договаряне помежду си.</w:t>
      </w:r>
    </w:p>
    <w:p w14:paraId="0170DAE6" w14:textId="5DA4861F" w:rsidR="002243AC" w:rsidRPr="00105F4B" w:rsidRDefault="002243AC" w:rsidP="002243AC">
      <w:pPr>
        <w:shd w:val="clear" w:color="auto" w:fill="FFFFFF"/>
        <w:ind w:firstLine="567"/>
        <w:jc w:val="both"/>
        <w:rPr>
          <w:bCs/>
          <w:lang w:val="bg-BG"/>
        </w:rPr>
      </w:pPr>
      <w:r w:rsidRPr="00105F4B">
        <w:rPr>
          <w:b/>
          <w:bCs/>
          <w:lang w:val="bg-BG"/>
        </w:rPr>
        <w:t>1</w:t>
      </w:r>
      <w:r w:rsidR="00235144">
        <w:rPr>
          <w:b/>
          <w:bCs/>
          <w:lang w:val="bg-BG"/>
        </w:rPr>
        <w:t>3</w:t>
      </w:r>
      <w:r w:rsidRPr="00105F4B">
        <w:rPr>
          <w:b/>
          <w:bCs/>
          <w:lang w:val="bg-BG"/>
        </w:rPr>
        <w:t>.2.</w:t>
      </w:r>
      <w:r w:rsidRPr="00105F4B">
        <w:rPr>
          <w:lang w:val="bg-BG"/>
        </w:rPr>
        <w:t xml:space="preserve"> </w:t>
      </w:r>
      <w:r w:rsidRPr="00105F4B">
        <w:rPr>
          <w:bCs/>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16983121" w14:textId="77777777" w:rsidR="002243AC" w:rsidRPr="00105F4B" w:rsidRDefault="002243AC" w:rsidP="002243AC">
      <w:pPr>
        <w:shd w:val="clear" w:color="auto" w:fill="FFFFFF"/>
        <w:ind w:firstLine="567"/>
        <w:jc w:val="both"/>
        <w:rPr>
          <w:b/>
          <w:lang w:val="bg-BG"/>
          <w14:shadow w14:blurRad="50800" w14:dist="38100" w14:dir="2700000" w14:sx="100000" w14:sy="100000" w14:kx="0" w14:ky="0" w14:algn="tl">
            <w14:srgbClr w14:val="000000">
              <w14:alpha w14:val="60000"/>
            </w14:srgbClr>
          </w14:shadow>
        </w:rPr>
      </w:pPr>
    </w:p>
    <w:p w14:paraId="3B740594" w14:textId="78A681C9" w:rsidR="002243AC" w:rsidRDefault="002243AC" w:rsidP="002243AC">
      <w:pPr>
        <w:shd w:val="clear" w:color="auto" w:fill="FFFFFF"/>
        <w:ind w:firstLine="567"/>
        <w:jc w:val="both"/>
        <w:rPr>
          <w:b/>
          <w:lang w:val="bg-BG"/>
        </w:rPr>
      </w:pPr>
      <w:r w:rsidRPr="00235144">
        <w:rPr>
          <w:b/>
          <w:lang w:val="bg-BG"/>
        </w:rPr>
        <w:t>ХI</w:t>
      </w:r>
      <w:r w:rsidR="00235144" w:rsidRPr="00235144">
        <w:rPr>
          <w:b/>
          <w:lang w:val="bg-BG"/>
        </w:rPr>
        <w:t>V</w:t>
      </w:r>
      <w:r w:rsidRPr="00235144">
        <w:rPr>
          <w:b/>
          <w:lang w:val="bg-BG"/>
        </w:rPr>
        <w:t>.</w:t>
      </w:r>
      <w:r w:rsidRPr="00235144">
        <w:rPr>
          <w:b/>
          <w:bCs/>
          <w:lang w:val="bg-BG"/>
        </w:rPr>
        <w:t xml:space="preserve"> </w:t>
      </w:r>
      <w:r w:rsidRPr="00235144">
        <w:rPr>
          <w:b/>
          <w:lang w:val="bg-BG"/>
        </w:rPr>
        <w:t>ОБЩИ РАЗПОРЕДБИ.</w:t>
      </w:r>
    </w:p>
    <w:p w14:paraId="26CDEFA3" w14:textId="77777777" w:rsidR="00235144" w:rsidRPr="00235144" w:rsidRDefault="00235144" w:rsidP="002243AC">
      <w:pPr>
        <w:shd w:val="clear" w:color="auto" w:fill="FFFFFF"/>
        <w:ind w:firstLine="567"/>
        <w:jc w:val="both"/>
        <w:rPr>
          <w:b/>
          <w:lang w:val="bg-BG"/>
        </w:rPr>
      </w:pPr>
    </w:p>
    <w:p w14:paraId="3AB363DA" w14:textId="0D52DE39"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4.1</w:t>
      </w:r>
      <w:r w:rsidRPr="00105F4B">
        <w:rPr>
          <w:rFonts w:ascii="Times New Roman" w:hAnsi="Times New Roman"/>
          <w:b/>
          <w:sz w:val="24"/>
          <w:szCs w:val="24"/>
          <w:lang w:val="bg-BG"/>
        </w:rPr>
        <w:t>.</w:t>
      </w:r>
      <w:r w:rsidRPr="00105F4B">
        <w:rPr>
          <w:rFonts w:ascii="Times New Roman" w:hAnsi="Times New Roman"/>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0F0A778B" w14:textId="5EFB3A91"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4.2</w:t>
      </w:r>
      <w:r w:rsidRPr="00105F4B">
        <w:rPr>
          <w:rFonts w:ascii="Times New Roman" w:hAnsi="Times New Roman"/>
          <w:b/>
          <w:sz w:val="24"/>
          <w:szCs w:val="24"/>
          <w:lang w:val="bg-BG"/>
        </w:rPr>
        <w:t xml:space="preserve">. </w:t>
      </w:r>
      <w:r w:rsidRPr="00105F4B">
        <w:rPr>
          <w:rFonts w:ascii="Times New Roman" w:hAnsi="Times New Roman"/>
          <w:bCs/>
          <w:sz w:val="24"/>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105F4B">
        <w:rPr>
          <w:rFonts w:ascii="Times New Roman" w:hAnsi="Times New Roman"/>
          <w:sz w:val="24"/>
          <w:szCs w:val="24"/>
          <w:lang w:val="bg-BG"/>
        </w:rPr>
        <w:t xml:space="preserve"> </w:t>
      </w:r>
    </w:p>
    <w:p w14:paraId="1F98BEB4" w14:textId="5627E467"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4.3</w:t>
      </w:r>
      <w:r w:rsidRPr="00105F4B">
        <w:rPr>
          <w:rFonts w:ascii="Times New Roman" w:hAnsi="Times New Roman"/>
          <w:b/>
          <w:sz w:val="24"/>
          <w:szCs w:val="24"/>
          <w:lang w:val="bg-BG"/>
        </w:rPr>
        <w:t>.</w:t>
      </w:r>
      <w:r w:rsidRPr="00105F4B">
        <w:rPr>
          <w:rFonts w:ascii="Times New Roman" w:hAnsi="Times New Roman"/>
          <w:sz w:val="24"/>
          <w:szCs w:val="24"/>
          <w:lang w:val="bg-BG"/>
        </w:rPr>
        <w:t xml:space="preserve"> В срок до </w:t>
      </w:r>
      <w:r w:rsidRPr="00105F4B">
        <w:rPr>
          <w:rFonts w:ascii="Times New Roman" w:hAnsi="Times New Roman"/>
          <w:b/>
          <w:sz w:val="24"/>
          <w:szCs w:val="24"/>
          <w:lang w:val="bg-BG"/>
        </w:rPr>
        <w:t>10</w:t>
      </w:r>
      <w:r w:rsidRPr="00105F4B">
        <w:rPr>
          <w:rFonts w:ascii="Times New Roman" w:hAnsi="Times New Roman"/>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105F4B">
        <w:rPr>
          <w:rFonts w:ascii="Times New Roman" w:hAnsi="Times New Roman"/>
          <w:bCs/>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41D8C380" w14:textId="6BD4C675"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w:t>
      </w:r>
      <w:r w:rsidRPr="00105F4B">
        <w:rPr>
          <w:rFonts w:ascii="Times New Roman" w:hAnsi="Times New Roman"/>
          <w:b/>
          <w:sz w:val="24"/>
          <w:szCs w:val="24"/>
          <w:lang w:val="bg-BG"/>
        </w:rPr>
        <w:t>.5.</w:t>
      </w:r>
      <w:r w:rsidRPr="00105F4B">
        <w:rPr>
          <w:rFonts w:ascii="Times New Roman" w:hAnsi="Times New Roman"/>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33D0E39C" w14:textId="77CC6E26" w:rsidR="002243AC" w:rsidRPr="00105F4B" w:rsidRDefault="002243AC" w:rsidP="002243AC">
      <w:pPr>
        <w:shd w:val="clear" w:color="auto" w:fill="FFFFFF"/>
        <w:tabs>
          <w:tab w:val="left" w:pos="581"/>
        </w:tabs>
        <w:ind w:firstLine="567"/>
        <w:jc w:val="both"/>
        <w:rPr>
          <w:bCs/>
          <w:lang w:val="bg-BG"/>
        </w:rPr>
      </w:pPr>
      <w:r w:rsidRPr="00105F4B">
        <w:rPr>
          <w:b/>
          <w:bCs/>
          <w:lang w:val="bg-BG"/>
        </w:rPr>
        <w:lastRenderedPageBreak/>
        <w:t>1</w:t>
      </w:r>
      <w:r w:rsidR="00235144">
        <w:rPr>
          <w:b/>
          <w:bCs/>
          <w:lang w:val="bg-BG"/>
        </w:rPr>
        <w:t>4</w:t>
      </w:r>
      <w:r w:rsidRPr="00105F4B">
        <w:rPr>
          <w:b/>
          <w:bCs/>
          <w:lang w:val="bg-BG"/>
        </w:rPr>
        <w:t>.6.</w:t>
      </w:r>
      <w:r w:rsidRPr="00105F4B">
        <w:rPr>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6FB8B6E7" w14:textId="46F63B4C"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w:t>
      </w:r>
      <w:r w:rsidRPr="00105F4B">
        <w:rPr>
          <w:rFonts w:ascii="Times New Roman" w:hAnsi="Times New Roman"/>
          <w:b/>
          <w:sz w:val="24"/>
          <w:szCs w:val="24"/>
          <w:lang w:val="bg-BG"/>
        </w:rPr>
        <w:t>.7.</w:t>
      </w:r>
      <w:r w:rsidRPr="00105F4B">
        <w:rPr>
          <w:rFonts w:ascii="Times New Roman" w:hAnsi="Times New Roman"/>
          <w:sz w:val="24"/>
          <w:szCs w:val="24"/>
          <w:lang w:val="bg-BG"/>
        </w:rPr>
        <w:t xml:space="preserve"> Договорът влиза в сила от деня на подписването му от двете страни.</w:t>
      </w:r>
    </w:p>
    <w:p w14:paraId="1C4DB6F4" w14:textId="11E908EF" w:rsidR="002243AC" w:rsidRPr="00105F4B" w:rsidRDefault="002243AC" w:rsidP="002243AC">
      <w:pPr>
        <w:pStyle w:val="BodyText"/>
        <w:ind w:firstLine="567"/>
        <w:rPr>
          <w:rFonts w:ascii="Times New Roman" w:hAnsi="Times New Roman"/>
          <w:sz w:val="24"/>
          <w:szCs w:val="24"/>
          <w:lang w:val="bg-BG"/>
        </w:rPr>
      </w:pPr>
      <w:r w:rsidRPr="00105F4B">
        <w:rPr>
          <w:rFonts w:ascii="Times New Roman" w:hAnsi="Times New Roman"/>
          <w:b/>
          <w:sz w:val="24"/>
          <w:szCs w:val="24"/>
          <w:lang w:val="bg-BG"/>
        </w:rPr>
        <w:t>1</w:t>
      </w:r>
      <w:r w:rsidR="00235144">
        <w:rPr>
          <w:rFonts w:ascii="Times New Roman" w:hAnsi="Times New Roman"/>
          <w:b/>
          <w:sz w:val="24"/>
          <w:szCs w:val="24"/>
          <w:lang w:val="bg-BG"/>
        </w:rPr>
        <w:t>4</w:t>
      </w:r>
      <w:r w:rsidRPr="00105F4B">
        <w:rPr>
          <w:rFonts w:ascii="Times New Roman" w:hAnsi="Times New Roman"/>
          <w:b/>
          <w:sz w:val="24"/>
          <w:szCs w:val="24"/>
          <w:lang w:val="bg-BG"/>
        </w:rPr>
        <w:t>.8.</w:t>
      </w:r>
      <w:r w:rsidRPr="00105F4B">
        <w:rPr>
          <w:rFonts w:ascii="Times New Roman" w:hAnsi="Times New Roman"/>
          <w:sz w:val="24"/>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p>
    <w:p w14:paraId="6C706C01" w14:textId="77777777" w:rsidR="002243AC" w:rsidRPr="00105F4B" w:rsidRDefault="002243AC" w:rsidP="002243AC">
      <w:pPr>
        <w:tabs>
          <w:tab w:val="num" w:pos="0"/>
        </w:tabs>
        <w:ind w:firstLine="720"/>
        <w:rPr>
          <w:lang w:val="bg-BG"/>
        </w:rPr>
      </w:pPr>
    </w:p>
    <w:p w14:paraId="2FEC5980" w14:textId="77777777" w:rsidR="002243AC" w:rsidRPr="00105F4B" w:rsidRDefault="002243AC" w:rsidP="002243AC">
      <w:pPr>
        <w:tabs>
          <w:tab w:val="num" w:pos="0"/>
        </w:tabs>
        <w:ind w:firstLine="720"/>
        <w:rPr>
          <w:lang w:val="bg-BG"/>
        </w:rPr>
      </w:pPr>
    </w:p>
    <w:p w14:paraId="3B1FB0B1" w14:textId="5FAD1C6F" w:rsidR="002243AC" w:rsidRPr="00105F4B" w:rsidRDefault="002243AC" w:rsidP="000847B5">
      <w:pPr>
        <w:ind w:firstLine="720"/>
        <w:rPr>
          <w:b/>
          <w:lang w:val="bg-BG"/>
          <w14:shadow w14:blurRad="50800" w14:dist="38100" w14:dir="2700000" w14:sx="100000" w14:sy="100000" w14:kx="0" w14:ky="0" w14:algn="tl">
            <w14:srgbClr w14:val="000000">
              <w14:alpha w14:val="60000"/>
            </w14:srgbClr>
          </w14:shadow>
        </w:rPr>
      </w:pPr>
      <w:r w:rsidRPr="00105F4B">
        <w:rPr>
          <w:b/>
          <w:lang w:val="bg-BG"/>
          <w14:shadow w14:blurRad="50800" w14:dist="38100" w14:dir="2700000" w14:sx="100000" w14:sy="100000" w14:kx="0" w14:ky="0" w14:algn="tl">
            <w14:srgbClr w14:val="000000">
              <w14:alpha w14:val="60000"/>
            </w14:srgbClr>
          </w14:shadow>
        </w:rPr>
        <w:t>Приложения:</w:t>
      </w:r>
    </w:p>
    <w:p w14:paraId="49CA5BAE" w14:textId="77777777" w:rsidR="002243AC" w:rsidRPr="00105F4B" w:rsidRDefault="002243AC" w:rsidP="002243AC">
      <w:pPr>
        <w:tabs>
          <w:tab w:val="left" w:pos="2520"/>
          <w:tab w:val="left" w:pos="2700"/>
        </w:tabs>
        <w:spacing w:before="120"/>
        <w:ind w:firstLine="720"/>
        <w:jc w:val="both"/>
        <w:rPr>
          <w:b/>
          <w:lang w:val="bg-BG"/>
        </w:rPr>
      </w:pPr>
      <w:r w:rsidRPr="00105F4B">
        <w:rPr>
          <w:b/>
          <w:lang w:val="bg-BG"/>
        </w:rPr>
        <w:t xml:space="preserve">Приложение № 1 - </w:t>
      </w:r>
      <w:r w:rsidRPr="00105F4B">
        <w:rPr>
          <w:lang w:val="bg-BG"/>
        </w:rPr>
        <w:t>Техническа спецификация;</w:t>
      </w:r>
    </w:p>
    <w:p w14:paraId="732BF2D5" w14:textId="0B2D34FF" w:rsidR="002243AC" w:rsidRPr="00105F4B" w:rsidRDefault="002243AC" w:rsidP="002243AC">
      <w:pPr>
        <w:tabs>
          <w:tab w:val="left" w:pos="2520"/>
          <w:tab w:val="left" w:pos="2700"/>
        </w:tabs>
        <w:spacing w:before="120"/>
        <w:ind w:firstLine="720"/>
        <w:jc w:val="both"/>
        <w:rPr>
          <w:b/>
          <w:lang w:val="bg-BG"/>
        </w:rPr>
      </w:pPr>
      <w:r w:rsidRPr="00105F4B">
        <w:rPr>
          <w:b/>
          <w:lang w:val="bg-BG"/>
        </w:rPr>
        <w:t xml:space="preserve">Приложение № 2 – </w:t>
      </w:r>
      <w:r w:rsidR="00370AFD" w:rsidRPr="00105F4B">
        <w:rPr>
          <w:lang w:val="bg-BG"/>
        </w:rPr>
        <w:t xml:space="preserve">Техническа оферта  и </w:t>
      </w:r>
      <w:r w:rsidRPr="00105F4B">
        <w:rPr>
          <w:lang w:val="bg-BG"/>
        </w:rPr>
        <w:t>Предлагана цена;</w:t>
      </w:r>
    </w:p>
    <w:p w14:paraId="58C81FAF" w14:textId="0B792C86" w:rsidR="002243AC" w:rsidRPr="00105F4B" w:rsidRDefault="002243AC" w:rsidP="002243AC">
      <w:pPr>
        <w:tabs>
          <w:tab w:val="left" w:pos="2700"/>
        </w:tabs>
        <w:spacing w:before="120"/>
        <w:ind w:firstLine="720"/>
        <w:jc w:val="both"/>
        <w:rPr>
          <w:lang w:val="bg-BG"/>
        </w:rPr>
      </w:pPr>
      <w:r w:rsidRPr="00105F4B">
        <w:rPr>
          <w:b/>
          <w:lang w:val="bg-BG"/>
        </w:rPr>
        <w:t xml:space="preserve">Приложение № </w:t>
      </w:r>
      <w:r w:rsidR="00105F4B" w:rsidRPr="00105F4B">
        <w:rPr>
          <w:b/>
          <w:lang w:val="bg-BG"/>
        </w:rPr>
        <w:t>3</w:t>
      </w:r>
      <w:r w:rsidR="00370AFD" w:rsidRPr="00105F4B">
        <w:rPr>
          <w:b/>
          <w:lang w:val="bg-BG"/>
        </w:rPr>
        <w:t xml:space="preserve"> </w:t>
      </w:r>
      <w:r w:rsidRPr="00105F4B">
        <w:rPr>
          <w:lang w:val="bg-BG"/>
        </w:rPr>
        <w:t xml:space="preserve">- Списък на експертите, които </w:t>
      </w:r>
      <w:r w:rsidR="00E2311D" w:rsidRPr="00105F4B">
        <w:rPr>
          <w:lang w:val="bg-BG"/>
        </w:rPr>
        <w:t>ще изпълняват поръчката.</w:t>
      </w:r>
    </w:p>
    <w:p w14:paraId="0A5FE44B" w14:textId="77777777" w:rsidR="00370AFD" w:rsidRPr="00105F4B" w:rsidRDefault="00370AFD" w:rsidP="002243AC">
      <w:pPr>
        <w:tabs>
          <w:tab w:val="left" w:pos="2700"/>
        </w:tabs>
        <w:spacing w:before="120"/>
        <w:ind w:firstLine="720"/>
        <w:jc w:val="both"/>
        <w:rPr>
          <w:lang w:val="bg-BG"/>
        </w:rPr>
      </w:pPr>
    </w:p>
    <w:p w14:paraId="10746DA5" w14:textId="77777777" w:rsidR="002243AC" w:rsidRPr="00105F4B" w:rsidRDefault="002243AC" w:rsidP="002243AC">
      <w:pPr>
        <w:rPr>
          <w:lang w:val="bg-BG"/>
        </w:rPr>
      </w:pPr>
      <w:r w:rsidRPr="00105F4B">
        <w:rPr>
          <w:b/>
          <w:lang w:val="bg-BG"/>
          <w14:shadow w14:blurRad="50800" w14:dist="38100" w14:dir="2700000" w14:sx="100000" w14:sy="100000" w14:kx="0" w14:ky="0" w14:algn="tl">
            <w14:srgbClr w14:val="000000">
              <w14:alpha w14:val="60000"/>
            </w14:srgbClr>
          </w14:shadow>
        </w:rPr>
        <w:t>ВЪЗЛОЖИТЕЛ:</w:t>
      </w:r>
      <w:r w:rsidRPr="00105F4B">
        <w:rPr>
          <w:b/>
          <w:lang w:val="bg-BG"/>
        </w:rPr>
        <w:t xml:space="preserve"> </w:t>
      </w:r>
      <w:r w:rsidRPr="00105F4B">
        <w:rPr>
          <w:lang w:val="bg-BG"/>
        </w:rPr>
        <w:t>........................................</w:t>
      </w:r>
      <w:r w:rsidRPr="00105F4B">
        <w:rPr>
          <w:b/>
          <w:lang w:val="bg-BG"/>
        </w:rPr>
        <w:t xml:space="preserve">               </w:t>
      </w:r>
      <w:r w:rsidRPr="00105F4B">
        <w:rPr>
          <w:b/>
          <w:lang w:val="bg-BG"/>
          <w14:shadow w14:blurRad="50800" w14:dist="38100" w14:dir="2700000" w14:sx="100000" w14:sy="100000" w14:kx="0" w14:ky="0" w14:algn="tl">
            <w14:srgbClr w14:val="000000">
              <w14:alpha w14:val="60000"/>
            </w14:srgbClr>
          </w14:shadow>
        </w:rPr>
        <w:t>ИЗПЪЛНИТЕЛ:</w:t>
      </w:r>
      <w:r w:rsidRPr="00105F4B">
        <w:rPr>
          <w:b/>
          <w:lang w:val="bg-BG"/>
        </w:rPr>
        <w:t xml:space="preserve"> </w:t>
      </w:r>
      <w:r w:rsidRPr="00105F4B">
        <w:rPr>
          <w:lang w:val="bg-BG"/>
        </w:rPr>
        <w:t>....................................</w:t>
      </w:r>
    </w:p>
    <w:p w14:paraId="2ABF440B" w14:textId="77777777" w:rsidR="00190A18" w:rsidRPr="00105F4B" w:rsidRDefault="00190A18" w:rsidP="006257D0">
      <w:pPr>
        <w:spacing w:line="264" w:lineRule="auto"/>
        <w:jc w:val="both"/>
        <w:rPr>
          <w:lang w:val="bg-BG"/>
        </w:rPr>
      </w:pPr>
    </w:p>
    <w:p w14:paraId="1358BC35" w14:textId="3A120095" w:rsidR="00190A18" w:rsidRPr="00105F4B" w:rsidRDefault="00190A18" w:rsidP="006257D0">
      <w:pPr>
        <w:spacing w:line="264" w:lineRule="auto"/>
        <w:jc w:val="both"/>
        <w:rPr>
          <w:b/>
          <w:caps/>
          <w:lang w:val="bg-BG"/>
        </w:rPr>
      </w:pPr>
      <w:r w:rsidRPr="00105F4B">
        <w:rPr>
          <w:b/>
          <w:lang w:val="bg-BG"/>
          <w14:shadow w14:blurRad="50800" w14:dist="38100" w14:dir="2700000" w14:sx="100000" w14:sy="100000" w14:kx="0" w14:ky="0" w14:algn="tl">
            <w14:srgbClr w14:val="000000">
              <w14:alpha w14:val="60000"/>
            </w14:srgbClr>
          </w14:shadow>
        </w:rPr>
        <w:t>ВЪЗЛОЖИТЕЛ:</w:t>
      </w:r>
      <w:r w:rsidRPr="00105F4B">
        <w:rPr>
          <w:b/>
          <w:lang w:val="bg-BG"/>
        </w:rPr>
        <w:t xml:space="preserve"> </w:t>
      </w:r>
      <w:r w:rsidRPr="00105F4B">
        <w:rPr>
          <w:lang w:val="bg-BG"/>
        </w:rPr>
        <w:t>........................................</w:t>
      </w:r>
      <w:r w:rsidRPr="00105F4B">
        <w:rPr>
          <w:b/>
          <w:lang w:val="bg-BG"/>
        </w:rPr>
        <w:t xml:space="preserve">               </w:t>
      </w:r>
      <w:r w:rsidRPr="00105F4B">
        <w:rPr>
          <w:b/>
          <w:lang w:val="bg-BG"/>
          <w14:shadow w14:blurRad="50800" w14:dist="38100" w14:dir="2700000" w14:sx="100000" w14:sy="100000" w14:kx="0" w14:ky="0" w14:algn="tl">
            <w14:srgbClr w14:val="000000">
              <w14:alpha w14:val="60000"/>
            </w14:srgbClr>
          </w14:shadow>
        </w:rPr>
        <w:t>ИЗПЪЛНИТЕЛ:</w:t>
      </w:r>
      <w:r w:rsidRPr="00105F4B">
        <w:rPr>
          <w:b/>
          <w:lang w:val="bg-BG"/>
        </w:rPr>
        <w:t xml:space="preserve"> </w:t>
      </w:r>
    </w:p>
    <w:p w14:paraId="4E38FDFE" w14:textId="77777777" w:rsidR="00190A18" w:rsidRPr="00105F4B" w:rsidRDefault="00190A18" w:rsidP="006257D0">
      <w:pPr>
        <w:pStyle w:val="Title"/>
        <w:spacing w:line="264" w:lineRule="auto"/>
        <w:ind w:firstLine="288"/>
        <w:rPr>
          <w:sz w:val="24"/>
          <w:szCs w:val="24"/>
          <w:lang w:val="bg-BG"/>
        </w:rPr>
      </w:pPr>
      <w:r w:rsidRPr="00105F4B">
        <w:rPr>
          <w:b w:val="0"/>
          <w:sz w:val="24"/>
          <w:szCs w:val="24"/>
          <w:lang w:val="bg-BG"/>
          <w14:shadow w14:blurRad="50800" w14:dist="38100" w14:dir="2700000" w14:sx="100000" w14:sy="100000" w14:kx="0" w14:ky="0" w14:algn="tl">
            <w14:srgbClr w14:val="000000">
              <w14:alpha w14:val="60000"/>
            </w14:srgbClr>
          </w14:shadow>
        </w:rPr>
        <w:t>.............................................</w:t>
      </w:r>
      <w:r w:rsidRPr="00105F4B">
        <w:rPr>
          <w:b w:val="0"/>
          <w:caps/>
          <w:sz w:val="24"/>
          <w:szCs w:val="24"/>
          <w:lang w:val="bg-BG"/>
          <w14:shadow w14:blurRad="50800" w14:dist="38100" w14:dir="2700000" w14:sx="100000" w14:sy="100000" w14:kx="0" w14:ky="0" w14:algn="tl">
            <w14:srgbClr w14:val="000000">
              <w14:alpha w14:val="60000"/>
            </w14:srgbClr>
          </w14:shadow>
        </w:rPr>
        <w:t xml:space="preserve">                                                   .........</w:t>
      </w:r>
    </w:p>
    <w:p w14:paraId="7B74D0B6" w14:textId="77777777" w:rsidR="00190A18" w:rsidRPr="00105F4B" w:rsidRDefault="00190A18" w:rsidP="006257D0">
      <w:pPr>
        <w:pStyle w:val="Title"/>
        <w:spacing w:line="264" w:lineRule="auto"/>
        <w:ind w:firstLine="288"/>
        <w:rPr>
          <w:sz w:val="24"/>
          <w:szCs w:val="24"/>
          <w:lang w:val="bg-BG"/>
        </w:rPr>
      </w:pPr>
    </w:p>
    <w:p w14:paraId="4B77D558" w14:textId="77777777" w:rsidR="00190A18" w:rsidRPr="00105F4B" w:rsidRDefault="00190A18" w:rsidP="006257D0">
      <w:pPr>
        <w:pStyle w:val="Title"/>
        <w:spacing w:line="264" w:lineRule="auto"/>
        <w:ind w:firstLine="288"/>
        <w:rPr>
          <w:sz w:val="24"/>
          <w:szCs w:val="24"/>
          <w:lang w:val="bg-BG"/>
        </w:rPr>
      </w:pPr>
    </w:p>
    <w:p w14:paraId="4812F654" w14:textId="77777777" w:rsidR="00FF66DB" w:rsidRPr="00105F4B" w:rsidRDefault="00FF66DB" w:rsidP="006257D0">
      <w:pPr>
        <w:spacing w:line="264" w:lineRule="auto"/>
        <w:rPr>
          <w:lang w:val="bg-BG"/>
        </w:rPr>
      </w:pPr>
    </w:p>
    <w:sectPr w:rsidR="00FF66DB" w:rsidRPr="00105F4B" w:rsidSect="00EF0B63">
      <w:footerReference w:type="default" r:id="rId9"/>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628B4" w14:textId="77777777" w:rsidR="00144DF9" w:rsidRDefault="00144DF9" w:rsidP="00190A18">
      <w:r>
        <w:separator/>
      </w:r>
    </w:p>
  </w:endnote>
  <w:endnote w:type="continuationSeparator" w:id="0">
    <w:p w14:paraId="4E0620B7" w14:textId="77777777" w:rsidR="00144DF9" w:rsidRDefault="00144DF9" w:rsidP="0019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A14F" w14:textId="7AB27541" w:rsidR="00144DF9" w:rsidRPr="008C2B99" w:rsidRDefault="00144DF9" w:rsidP="00105F4B">
    <w:pPr>
      <w:ind w:right="-241"/>
      <w:jc w:val="both"/>
      <w:rPr>
        <w:sz w:val="16"/>
        <w:szCs w:val="16"/>
        <w:lang w:val="bg-BG"/>
      </w:rPr>
    </w:pPr>
    <w:r>
      <w:rPr>
        <w:i/>
        <w:noProof/>
        <w:sz w:val="16"/>
        <w:szCs w:val="16"/>
        <w:lang w:val="en-US"/>
      </w:rPr>
      <mc:AlternateContent>
        <mc:Choice Requires="wps">
          <w:drawing>
            <wp:anchor distT="0" distB="0" distL="114300" distR="114300" simplePos="0" relativeHeight="251661312" behindDoc="0" locked="0" layoutInCell="1" allowOverlap="1" wp14:anchorId="28F1E786" wp14:editId="634BD8C5">
              <wp:simplePos x="0" y="0"/>
              <wp:positionH relativeFrom="page">
                <wp:posOffset>7077710</wp:posOffset>
              </wp:positionH>
              <wp:positionV relativeFrom="page">
                <wp:posOffset>9906000</wp:posOffset>
              </wp:positionV>
              <wp:extent cx="227330" cy="260350"/>
              <wp:effectExtent l="3810" t="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9FA3C" w14:textId="77777777" w:rsidR="00144DF9" w:rsidRPr="006E2790" w:rsidRDefault="00144DF9" w:rsidP="006257D0">
                          <w:pPr>
                            <w:jc w:val="center"/>
                          </w:pPr>
                          <w:r w:rsidRPr="006E2790">
                            <w:fldChar w:fldCharType="begin"/>
                          </w:r>
                          <w:r w:rsidRPr="006E2790">
                            <w:instrText xml:space="preserve"> PAGE   \* MERGEFORMAT </w:instrText>
                          </w:r>
                          <w:r w:rsidRPr="006E2790">
                            <w:fldChar w:fldCharType="separate"/>
                          </w:r>
                          <w:r w:rsidR="00380FB2">
                            <w:rPr>
                              <w:noProof/>
                            </w:rPr>
                            <w:t>9</w:t>
                          </w:r>
                          <w:r w:rsidRPr="006E2790">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57.3pt;margin-top:780pt;width:17.9pt;height: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" stroked="f">
              <v:textbox>
                <w:txbxContent>
                  <w:p w14:paraId="6B59FA3C" w14:textId="77777777" w:rsidR="00AE30E9" w:rsidRPr="006E2790" w:rsidRDefault="00AE30E9" w:rsidP="006257D0">
                    <w:pPr>
                      <w:jc w:val="center"/>
                    </w:pPr>
                    <w:r w:rsidRPr="006E2790">
                      <w:fldChar w:fldCharType="begin"/>
                    </w:r>
                    <w:r w:rsidRPr="006E2790">
                      <w:instrText xml:space="preserve"> PAGE   \* MERGEFORMAT </w:instrText>
                    </w:r>
                    <w:r w:rsidRPr="006E2790">
                      <w:fldChar w:fldCharType="separate"/>
                    </w:r>
                    <w:r w:rsidR="00235144">
                      <w:rPr>
                        <w:noProof/>
                      </w:rPr>
                      <w:t>11</w:t>
                    </w:r>
                    <w:r w:rsidRPr="006E2790">
                      <w:fldChar w:fldCharType="end"/>
                    </w:r>
                  </w:p>
                </w:txbxContent>
              </v:textbox>
              <w10:wrap anchorx="page" anchory="page"/>
            </v:rect>
          </w:pict>
        </mc:Fallback>
      </mc:AlternateContent>
    </w:r>
  </w:p>
  <w:p w14:paraId="3158431F" w14:textId="77777777" w:rsidR="00144DF9" w:rsidRPr="006257D0" w:rsidRDefault="00144DF9" w:rsidP="006257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F9A50" w14:textId="77777777" w:rsidR="00144DF9" w:rsidRDefault="00144DF9" w:rsidP="00190A18">
      <w:r>
        <w:separator/>
      </w:r>
    </w:p>
  </w:footnote>
  <w:footnote w:type="continuationSeparator" w:id="0">
    <w:p w14:paraId="5D1D3AC4" w14:textId="77777777" w:rsidR="00144DF9" w:rsidRDefault="00144DF9" w:rsidP="00190A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0E2"/>
    <w:multiLevelType w:val="hybridMultilevel"/>
    <w:tmpl w:val="D400A6C4"/>
    <w:lvl w:ilvl="0" w:tplc="9DF8DA3E">
      <w:start w:val="1"/>
      <w:numFmt w:val="russianLower"/>
      <w:lvlText w:val="%1."/>
      <w:lvlJc w:val="left"/>
      <w:pPr>
        <w:tabs>
          <w:tab w:val="num" w:pos="1434"/>
        </w:tabs>
        <w:ind w:left="1434" w:hanging="360"/>
      </w:pPr>
      <w:rPr>
        <w:rFonts w:hint="default"/>
      </w:rPr>
    </w:lvl>
    <w:lvl w:ilvl="1" w:tplc="04020003" w:tentative="1">
      <w:start w:val="1"/>
      <w:numFmt w:val="bullet"/>
      <w:lvlText w:val="o"/>
      <w:lvlJc w:val="left"/>
      <w:pPr>
        <w:tabs>
          <w:tab w:val="num" w:pos="2154"/>
        </w:tabs>
        <w:ind w:left="2154" w:hanging="360"/>
      </w:pPr>
      <w:rPr>
        <w:rFonts w:ascii="Courier New" w:hAnsi="Courier New" w:cs="Courier New" w:hint="default"/>
      </w:rPr>
    </w:lvl>
    <w:lvl w:ilvl="2" w:tplc="04020005" w:tentative="1">
      <w:start w:val="1"/>
      <w:numFmt w:val="bullet"/>
      <w:lvlText w:val=""/>
      <w:lvlJc w:val="left"/>
      <w:pPr>
        <w:tabs>
          <w:tab w:val="num" w:pos="2874"/>
        </w:tabs>
        <w:ind w:left="2874" w:hanging="360"/>
      </w:pPr>
      <w:rPr>
        <w:rFonts w:ascii="Wingdings" w:hAnsi="Wingdings" w:hint="default"/>
      </w:rPr>
    </w:lvl>
    <w:lvl w:ilvl="3" w:tplc="04020001" w:tentative="1">
      <w:start w:val="1"/>
      <w:numFmt w:val="bullet"/>
      <w:lvlText w:val=""/>
      <w:lvlJc w:val="left"/>
      <w:pPr>
        <w:tabs>
          <w:tab w:val="num" w:pos="3594"/>
        </w:tabs>
        <w:ind w:left="3594" w:hanging="360"/>
      </w:pPr>
      <w:rPr>
        <w:rFonts w:ascii="Symbol" w:hAnsi="Symbol" w:hint="default"/>
      </w:rPr>
    </w:lvl>
    <w:lvl w:ilvl="4" w:tplc="04020003" w:tentative="1">
      <w:start w:val="1"/>
      <w:numFmt w:val="bullet"/>
      <w:lvlText w:val="o"/>
      <w:lvlJc w:val="left"/>
      <w:pPr>
        <w:tabs>
          <w:tab w:val="num" w:pos="4314"/>
        </w:tabs>
        <w:ind w:left="4314" w:hanging="360"/>
      </w:pPr>
      <w:rPr>
        <w:rFonts w:ascii="Courier New" w:hAnsi="Courier New" w:cs="Courier New" w:hint="default"/>
      </w:rPr>
    </w:lvl>
    <w:lvl w:ilvl="5" w:tplc="04020005" w:tentative="1">
      <w:start w:val="1"/>
      <w:numFmt w:val="bullet"/>
      <w:lvlText w:val=""/>
      <w:lvlJc w:val="left"/>
      <w:pPr>
        <w:tabs>
          <w:tab w:val="num" w:pos="5034"/>
        </w:tabs>
        <w:ind w:left="5034" w:hanging="360"/>
      </w:pPr>
      <w:rPr>
        <w:rFonts w:ascii="Wingdings" w:hAnsi="Wingdings" w:hint="default"/>
      </w:rPr>
    </w:lvl>
    <w:lvl w:ilvl="6" w:tplc="04020001" w:tentative="1">
      <w:start w:val="1"/>
      <w:numFmt w:val="bullet"/>
      <w:lvlText w:val=""/>
      <w:lvlJc w:val="left"/>
      <w:pPr>
        <w:tabs>
          <w:tab w:val="num" w:pos="5754"/>
        </w:tabs>
        <w:ind w:left="5754" w:hanging="360"/>
      </w:pPr>
      <w:rPr>
        <w:rFonts w:ascii="Symbol" w:hAnsi="Symbol" w:hint="default"/>
      </w:rPr>
    </w:lvl>
    <w:lvl w:ilvl="7" w:tplc="04020003" w:tentative="1">
      <w:start w:val="1"/>
      <w:numFmt w:val="bullet"/>
      <w:lvlText w:val="o"/>
      <w:lvlJc w:val="left"/>
      <w:pPr>
        <w:tabs>
          <w:tab w:val="num" w:pos="6474"/>
        </w:tabs>
        <w:ind w:left="6474" w:hanging="360"/>
      </w:pPr>
      <w:rPr>
        <w:rFonts w:ascii="Courier New" w:hAnsi="Courier New" w:cs="Courier New" w:hint="default"/>
      </w:rPr>
    </w:lvl>
    <w:lvl w:ilvl="8" w:tplc="04020005" w:tentative="1">
      <w:start w:val="1"/>
      <w:numFmt w:val="bullet"/>
      <w:lvlText w:val=""/>
      <w:lvlJc w:val="left"/>
      <w:pPr>
        <w:tabs>
          <w:tab w:val="num" w:pos="7194"/>
        </w:tabs>
        <w:ind w:left="7194" w:hanging="360"/>
      </w:pPr>
      <w:rPr>
        <w:rFonts w:ascii="Wingdings" w:hAnsi="Wingdings" w:hint="default"/>
      </w:rPr>
    </w:lvl>
  </w:abstractNum>
  <w:abstractNum w:abstractNumId="1">
    <w:nsid w:val="0DEA797B"/>
    <w:multiLevelType w:val="multilevel"/>
    <w:tmpl w:val="30BAD266"/>
    <w:lvl w:ilvl="0">
      <w:start w:val="1"/>
      <w:numFmt w:val="russianLower"/>
      <w:lvlText w:val="%1)"/>
      <w:lvlJc w:val="left"/>
      <w:pPr>
        <w:tabs>
          <w:tab w:val="num" w:pos="360"/>
        </w:tabs>
        <w:ind w:left="360" w:hanging="360"/>
      </w:pPr>
      <w:rPr>
        <w:rFonts w:hint="default"/>
      </w:rPr>
    </w:lvl>
    <w:lvl w:ilvl="1">
      <w:start w:val="1"/>
      <w:numFmt w:val="russianLow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russianLower"/>
      <w:lvlText w:val="(%5)"/>
      <w:lvlJc w:val="left"/>
      <w:pPr>
        <w:tabs>
          <w:tab w:val="num" w:pos="144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russianLow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DBA22D6"/>
    <w:multiLevelType w:val="hybridMultilevel"/>
    <w:tmpl w:val="5346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A4371"/>
    <w:multiLevelType w:val="hybridMultilevel"/>
    <w:tmpl w:val="31388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697B0D"/>
    <w:multiLevelType w:val="multilevel"/>
    <w:tmpl w:val="008ECA84"/>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050F6"/>
    <w:multiLevelType w:val="hybridMultilevel"/>
    <w:tmpl w:val="68ACE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5A784E"/>
    <w:multiLevelType w:val="multilevel"/>
    <w:tmpl w:val="444203CA"/>
    <w:lvl w:ilvl="0">
      <w:start w:val="1"/>
      <w:numFmt w:val="decimal"/>
      <w:lvlText w:val="%1."/>
      <w:lvlJc w:val="left"/>
      <w:pPr>
        <w:ind w:left="500" w:hanging="500"/>
      </w:pPr>
      <w:rPr>
        <w:rFonts w:hint="default"/>
        <w:b/>
      </w:rPr>
    </w:lvl>
    <w:lvl w:ilvl="1">
      <w:start w:val="1"/>
      <w:numFmt w:val="decimal"/>
      <w:lvlText w:val="%1.%2."/>
      <w:lvlJc w:val="left"/>
      <w:pPr>
        <w:ind w:left="500" w:hanging="5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5"/>
  </w:num>
  <w:num w:numId="3">
    <w:abstractNumId w:val="8"/>
  </w:num>
  <w:num w:numId="4">
    <w:abstractNumId w:val="7"/>
  </w:num>
  <w:num w:numId="5">
    <w:abstractNumId w:val="3"/>
  </w:num>
  <w:num w:numId="6">
    <w:abstractNumId w:val="1"/>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18"/>
    <w:rsid w:val="00004E00"/>
    <w:rsid w:val="00015D5B"/>
    <w:rsid w:val="000847B5"/>
    <w:rsid w:val="000B1D1D"/>
    <w:rsid w:val="000F1032"/>
    <w:rsid w:val="00105F4B"/>
    <w:rsid w:val="00144DF9"/>
    <w:rsid w:val="00190A18"/>
    <w:rsid w:val="001F5630"/>
    <w:rsid w:val="002243AC"/>
    <w:rsid w:val="00235144"/>
    <w:rsid w:val="00301DCB"/>
    <w:rsid w:val="0036558C"/>
    <w:rsid w:val="00370AFD"/>
    <w:rsid w:val="00380FB2"/>
    <w:rsid w:val="00400154"/>
    <w:rsid w:val="00444B9B"/>
    <w:rsid w:val="004D256E"/>
    <w:rsid w:val="0050275B"/>
    <w:rsid w:val="00515393"/>
    <w:rsid w:val="005536FE"/>
    <w:rsid w:val="005B4BD2"/>
    <w:rsid w:val="005E0003"/>
    <w:rsid w:val="006257D0"/>
    <w:rsid w:val="0063708E"/>
    <w:rsid w:val="006639DA"/>
    <w:rsid w:val="006C4EAE"/>
    <w:rsid w:val="006E2790"/>
    <w:rsid w:val="00705234"/>
    <w:rsid w:val="007940B4"/>
    <w:rsid w:val="00806349"/>
    <w:rsid w:val="008413E8"/>
    <w:rsid w:val="008F3904"/>
    <w:rsid w:val="00935CCD"/>
    <w:rsid w:val="009A07CD"/>
    <w:rsid w:val="009C1F57"/>
    <w:rsid w:val="009E727B"/>
    <w:rsid w:val="009F1B33"/>
    <w:rsid w:val="009F3A66"/>
    <w:rsid w:val="00AB7BD6"/>
    <w:rsid w:val="00AE30E9"/>
    <w:rsid w:val="00AF073E"/>
    <w:rsid w:val="00B02CC5"/>
    <w:rsid w:val="00B86B8B"/>
    <w:rsid w:val="00BD4C97"/>
    <w:rsid w:val="00C664C8"/>
    <w:rsid w:val="00C67296"/>
    <w:rsid w:val="00C862E5"/>
    <w:rsid w:val="00CB5B63"/>
    <w:rsid w:val="00D55532"/>
    <w:rsid w:val="00D86259"/>
    <w:rsid w:val="00E2311D"/>
    <w:rsid w:val="00EA27C2"/>
    <w:rsid w:val="00EF0B63"/>
    <w:rsid w:val="00EF4C48"/>
    <w:rsid w:val="00FB4E49"/>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596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18"/>
    <w:rPr>
      <w:rFonts w:ascii="Times New Roman" w:eastAsia="Times New Roman" w:hAnsi="Times New Roman" w:cs="Times New Roman"/>
      <w:lang w:val="en-GB"/>
    </w:rPr>
  </w:style>
  <w:style w:type="paragraph" w:styleId="Heading5">
    <w:name w:val="heading 5"/>
    <w:basedOn w:val="Normal"/>
    <w:next w:val="Normal"/>
    <w:link w:val="Heading5Char"/>
    <w:qFormat/>
    <w:rsid w:val="00190A18"/>
    <w:pPr>
      <w:spacing w:before="240" w:after="60"/>
      <w:outlineLvl w:val="4"/>
    </w:pPr>
    <w:rPr>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0A18"/>
    <w:rPr>
      <w:rFonts w:ascii="Times New Roman" w:eastAsia="Times New Roman" w:hAnsi="Times New Roman" w:cs="Times New Roman"/>
      <w:b/>
      <w:bCs/>
      <w:i/>
      <w:iCs/>
      <w:sz w:val="26"/>
      <w:szCs w:val="26"/>
      <w:lang w:val="en-AU" w:eastAsia="bg-BG"/>
    </w:rPr>
  </w:style>
  <w:style w:type="paragraph" w:styleId="Title">
    <w:name w:val="Title"/>
    <w:basedOn w:val="Normal"/>
    <w:link w:val="TitleChar"/>
    <w:qFormat/>
    <w:rsid w:val="00190A18"/>
    <w:pPr>
      <w:widowControl w:val="0"/>
      <w:tabs>
        <w:tab w:val="left" w:pos="-720"/>
      </w:tabs>
      <w:suppressAutoHyphens/>
      <w:jc w:val="center"/>
    </w:pPr>
    <w:rPr>
      <w:b/>
      <w:bCs/>
      <w:sz w:val="48"/>
      <w:szCs w:val="48"/>
      <w:lang w:val="en-US"/>
    </w:rPr>
  </w:style>
  <w:style w:type="character" w:customStyle="1" w:styleId="TitleChar">
    <w:name w:val="Title Char"/>
    <w:basedOn w:val="DefaultParagraphFont"/>
    <w:link w:val="Title"/>
    <w:rsid w:val="00190A18"/>
    <w:rPr>
      <w:rFonts w:ascii="Times New Roman" w:eastAsia="Times New Roman" w:hAnsi="Times New Roman" w:cs="Times New Roman"/>
      <w:b/>
      <w:bCs/>
      <w:sz w:val="48"/>
      <w:szCs w:val="48"/>
    </w:rPr>
  </w:style>
  <w:style w:type="paragraph" w:styleId="BodyText">
    <w:name w:val="Body Text"/>
    <w:basedOn w:val="Normal"/>
    <w:link w:val="BodyTextChar"/>
    <w:rsid w:val="00190A18"/>
    <w:pPr>
      <w:jc w:val="both"/>
    </w:pPr>
    <w:rPr>
      <w:rFonts w:ascii="Arial" w:hAnsi="Arial"/>
      <w:color w:val="000000"/>
      <w:sz w:val="20"/>
      <w:szCs w:val="20"/>
      <w:lang w:val="fr-FR"/>
    </w:rPr>
  </w:style>
  <w:style w:type="character" w:customStyle="1" w:styleId="BodyTextChar">
    <w:name w:val="Body Text Char"/>
    <w:basedOn w:val="DefaultParagraphFont"/>
    <w:link w:val="BodyText"/>
    <w:rsid w:val="00190A18"/>
    <w:rPr>
      <w:rFonts w:ascii="Arial" w:eastAsia="Times New Roman" w:hAnsi="Arial" w:cs="Times New Roman"/>
      <w:color w:val="000000"/>
      <w:sz w:val="20"/>
      <w:szCs w:val="20"/>
      <w:lang w:val="fr-FR"/>
    </w:rPr>
  </w:style>
  <w:style w:type="paragraph" w:styleId="BodyTextIndent2">
    <w:name w:val="Body Text Indent 2"/>
    <w:basedOn w:val="Normal"/>
    <w:link w:val="BodyTextIndent2Char"/>
    <w:rsid w:val="00190A18"/>
    <w:pPr>
      <w:spacing w:after="120" w:line="480" w:lineRule="auto"/>
      <w:ind w:left="283"/>
    </w:pPr>
  </w:style>
  <w:style w:type="character" w:customStyle="1" w:styleId="BodyTextIndent2Char">
    <w:name w:val="Body Text Indent 2 Char"/>
    <w:basedOn w:val="DefaultParagraphFont"/>
    <w:link w:val="BodyTextIndent2"/>
    <w:rsid w:val="00190A18"/>
    <w:rPr>
      <w:rFonts w:ascii="Times New Roman" w:eastAsia="Times New Roman" w:hAnsi="Times New Roman" w:cs="Times New Roman"/>
      <w:lang w:val="en-GB"/>
    </w:rPr>
  </w:style>
  <w:style w:type="paragraph" w:styleId="BodyTextIndent">
    <w:name w:val="Body Text Indent"/>
    <w:basedOn w:val="Normal"/>
    <w:link w:val="BodyTextIndentChar"/>
    <w:rsid w:val="00190A18"/>
    <w:pPr>
      <w:tabs>
        <w:tab w:val="right" w:pos="8789"/>
      </w:tabs>
      <w:suppressAutoHyphens/>
      <w:spacing w:before="100"/>
    </w:pPr>
    <w:rPr>
      <w:rFonts w:ascii="Arial" w:hAnsi="Arial"/>
      <w:spacing w:val="-2"/>
      <w:sz w:val="20"/>
      <w:szCs w:val="20"/>
      <w:lang w:val="fr-FR"/>
    </w:rPr>
  </w:style>
  <w:style w:type="character" w:customStyle="1" w:styleId="BodyTextIndentChar">
    <w:name w:val="Body Text Indent Char"/>
    <w:basedOn w:val="DefaultParagraphFont"/>
    <w:link w:val="BodyTextIndent"/>
    <w:rsid w:val="00190A18"/>
    <w:rPr>
      <w:rFonts w:ascii="Arial" w:eastAsia="Times New Roman" w:hAnsi="Arial" w:cs="Times New Roman"/>
      <w:spacing w:val="-2"/>
      <w:sz w:val="20"/>
      <w:szCs w:val="20"/>
      <w:lang w:val="fr-FR"/>
    </w:rPr>
  </w:style>
  <w:style w:type="paragraph" w:styleId="BodyText2">
    <w:name w:val="Body Text 2"/>
    <w:basedOn w:val="Normal"/>
    <w:link w:val="BodyText2Char"/>
    <w:rsid w:val="00190A18"/>
    <w:pPr>
      <w:spacing w:after="120" w:line="480" w:lineRule="auto"/>
    </w:pPr>
  </w:style>
  <w:style w:type="character" w:customStyle="1" w:styleId="BodyText2Char">
    <w:name w:val="Body Text 2 Char"/>
    <w:basedOn w:val="DefaultParagraphFont"/>
    <w:link w:val="BodyText2"/>
    <w:rsid w:val="00190A18"/>
    <w:rPr>
      <w:rFonts w:ascii="Times New Roman" w:eastAsia="Times New Roman" w:hAnsi="Times New Roman" w:cs="Times New Roman"/>
      <w:lang w:val="en-GB"/>
    </w:rPr>
  </w:style>
  <w:style w:type="paragraph" w:customStyle="1" w:styleId="Style2">
    <w:name w:val="Style2"/>
    <w:basedOn w:val="Normal"/>
    <w:rsid w:val="00190A18"/>
    <w:pPr>
      <w:widowControl w:val="0"/>
      <w:autoSpaceDE w:val="0"/>
      <w:autoSpaceDN w:val="0"/>
      <w:adjustRightInd w:val="0"/>
      <w:spacing w:line="265" w:lineRule="exact"/>
      <w:ind w:firstLine="713"/>
      <w:jc w:val="both"/>
    </w:pPr>
    <w:rPr>
      <w:lang w:val="bg-BG" w:eastAsia="bg-BG"/>
    </w:rPr>
  </w:style>
  <w:style w:type="paragraph" w:customStyle="1" w:styleId="Style7">
    <w:name w:val="Style7"/>
    <w:basedOn w:val="Normal"/>
    <w:rsid w:val="00190A18"/>
    <w:pPr>
      <w:widowControl w:val="0"/>
      <w:autoSpaceDE w:val="0"/>
      <w:autoSpaceDN w:val="0"/>
      <w:adjustRightInd w:val="0"/>
      <w:spacing w:line="295" w:lineRule="exact"/>
      <w:ind w:hanging="349"/>
      <w:jc w:val="both"/>
    </w:pPr>
    <w:rPr>
      <w:lang w:val="bg-BG" w:eastAsia="bg-BG"/>
    </w:rPr>
  </w:style>
  <w:style w:type="character" w:customStyle="1" w:styleId="FontStyle18">
    <w:name w:val="Font Style18"/>
    <w:rsid w:val="00190A18"/>
    <w:rPr>
      <w:rFonts w:ascii="Times New Roman" w:hAnsi="Times New Roman"/>
      <w:b/>
      <w:spacing w:val="10"/>
      <w:sz w:val="24"/>
    </w:rPr>
  </w:style>
  <w:style w:type="paragraph" w:styleId="ListParagraph">
    <w:name w:val="List Paragraph"/>
    <w:basedOn w:val="Normal"/>
    <w:uiPriority w:val="99"/>
    <w:qFormat/>
    <w:rsid w:val="00190A18"/>
    <w:pPr>
      <w:ind w:left="720"/>
      <w:contextualSpacing/>
    </w:pPr>
  </w:style>
  <w:style w:type="paragraph" w:styleId="Header">
    <w:name w:val="header"/>
    <w:basedOn w:val="Normal"/>
    <w:link w:val="HeaderChar"/>
    <w:uiPriority w:val="99"/>
    <w:unhideWhenUsed/>
    <w:rsid w:val="00190A18"/>
    <w:pPr>
      <w:tabs>
        <w:tab w:val="center" w:pos="4320"/>
        <w:tab w:val="right" w:pos="8640"/>
      </w:tabs>
    </w:pPr>
  </w:style>
  <w:style w:type="character" w:customStyle="1" w:styleId="HeaderChar">
    <w:name w:val="Header Char"/>
    <w:basedOn w:val="DefaultParagraphFont"/>
    <w:link w:val="Header"/>
    <w:uiPriority w:val="99"/>
    <w:rsid w:val="00190A18"/>
    <w:rPr>
      <w:rFonts w:ascii="Times New Roman" w:eastAsia="Times New Roman" w:hAnsi="Times New Roman" w:cs="Times New Roman"/>
      <w:lang w:val="en-GB"/>
    </w:rPr>
  </w:style>
  <w:style w:type="paragraph" w:styleId="Footer">
    <w:name w:val="footer"/>
    <w:basedOn w:val="Normal"/>
    <w:link w:val="FooterChar"/>
    <w:uiPriority w:val="99"/>
    <w:unhideWhenUsed/>
    <w:rsid w:val="00190A18"/>
    <w:pPr>
      <w:tabs>
        <w:tab w:val="center" w:pos="4320"/>
        <w:tab w:val="right" w:pos="8640"/>
      </w:tabs>
    </w:pPr>
  </w:style>
  <w:style w:type="character" w:customStyle="1" w:styleId="FooterChar">
    <w:name w:val="Footer Char"/>
    <w:basedOn w:val="DefaultParagraphFont"/>
    <w:link w:val="Footer"/>
    <w:uiPriority w:val="99"/>
    <w:rsid w:val="00190A18"/>
    <w:rPr>
      <w:rFonts w:ascii="Times New Roman" w:eastAsia="Times New Roman" w:hAnsi="Times New Roman" w:cs="Times New Roman"/>
      <w:lang w:val="en-GB"/>
    </w:rPr>
  </w:style>
  <w:style w:type="character" w:styleId="Hyperlink">
    <w:name w:val="Hyperlink"/>
    <w:rsid w:val="006257D0"/>
    <w:rPr>
      <w:color w:val="0000FF"/>
      <w:u w:val="single"/>
    </w:rPr>
  </w:style>
  <w:style w:type="paragraph" w:customStyle="1" w:styleId="Default">
    <w:name w:val="Default"/>
    <w:rsid w:val="006257D0"/>
    <w:pPr>
      <w:widowControl w:val="0"/>
      <w:autoSpaceDE w:val="0"/>
      <w:autoSpaceDN w:val="0"/>
      <w:adjustRightInd w:val="0"/>
    </w:pPr>
    <w:rPr>
      <w:rFonts w:ascii="Verdana" w:eastAsia="Times New Roman" w:hAnsi="Verdana" w:cs="Verdana"/>
      <w:color w:val="000000"/>
      <w:lang w:val="el-GR" w:eastAsia="el-GR"/>
    </w:rPr>
  </w:style>
  <w:style w:type="paragraph" w:styleId="BalloonText">
    <w:name w:val="Balloon Text"/>
    <w:basedOn w:val="Normal"/>
    <w:link w:val="BalloonTextChar"/>
    <w:uiPriority w:val="99"/>
    <w:semiHidden/>
    <w:unhideWhenUsed/>
    <w:rsid w:val="00625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7D0"/>
    <w:rPr>
      <w:rFonts w:ascii="Lucida Grande" w:eastAsia="Times New Roman" w:hAnsi="Lucida Grande" w:cs="Lucida Grande"/>
      <w:sz w:val="18"/>
      <w:szCs w:val="18"/>
      <w:lang w:val="en-GB"/>
    </w:rPr>
  </w:style>
  <w:style w:type="paragraph" w:styleId="NormalWeb">
    <w:name w:val="Normal (Web)"/>
    <w:basedOn w:val="Normal"/>
    <w:rsid w:val="0063708E"/>
    <w:pPr>
      <w:spacing w:before="100" w:beforeAutospacing="1" w:after="100" w:afterAutospacing="1"/>
    </w:pPr>
    <w:rPr>
      <w:color w:val="000000"/>
      <w:lang w:val="bg-BG" w:eastAsia="bg-BG"/>
    </w:rPr>
  </w:style>
  <w:style w:type="character" w:styleId="CommentReference">
    <w:name w:val="annotation reference"/>
    <w:basedOn w:val="DefaultParagraphFont"/>
    <w:uiPriority w:val="99"/>
    <w:semiHidden/>
    <w:unhideWhenUsed/>
    <w:rsid w:val="00CB5B63"/>
    <w:rPr>
      <w:sz w:val="18"/>
      <w:szCs w:val="18"/>
    </w:rPr>
  </w:style>
  <w:style w:type="paragraph" w:styleId="CommentText">
    <w:name w:val="annotation text"/>
    <w:basedOn w:val="Normal"/>
    <w:link w:val="CommentTextChar"/>
    <w:uiPriority w:val="99"/>
    <w:semiHidden/>
    <w:unhideWhenUsed/>
    <w:rsid w:val="00CB5B63"/>
  </w:style>
  <w:style w:type="character" w:customStyle="1" w:styleId="CommentTextChar">
    <w:name w:val="Comment Text Char"/>
    <w:basedOn w:val="DefaultParagraphFont"/>
    <w:link w:val="CommentText"/>
    <w:uiPriority w:val="99"/>
    <w:semiHidden/>
    <w:rsid w:val="00CB5B63"/>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B5B63"/>
    <w:rPr>
      <w:b/>
      <w:bCs/>
      <w:sz w:val="20"/>
      <w:szCs w:val="20"/>
    </w:rPr>
  </w:style>
  <w:style w:type="character" w:customStyle="1" w:styleId="CommentSubjectChar">
    <w:name w:val="Comment Subject Char"/>
    <w:basedOn w:val="CommentTextChar"/>
    <w:link w:val="CommentSubject"/>
    <w:uiPriority w:val="99"/>
    <w:semiHidden/>
    <w:rsid w:val="00CB5B63"/>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18"/>
    <w:rPr>
      <w:rFonts w:ascii="Times New Roman" w:eastAsia="Times New Roman" w:hAnsi="Times New Roman" w:cs="Times New Roman"/>
      <w:lang w:val="en-GB"/>
    </w:rPr>
  </w:style>
  <w:style w:type="paragraph" w:styleId="Heading5">
    <w:name w:val="heading 5"/>
    <w:basedOn w:val="Normal"/>
    <w:next w:val="Normal"/>
    <w:link w:val="Heading5Char"/>
    <w:qFormat/>
    <w:rsid w:val="00190A18"/>
    <w:pPr>
      <w:spacing w:before="240" w:after="60"/>
      <w:outlineLvl w:val="4"/>
    </w:pPr>
    <w:rPr>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90A18"/>
    <w:rPr>
      <w:rFonts w:ascii="Times New Roman" w:eastAsia="Times New Roman" w:hAnsi="Times New Roman" w:cs="Times New Roman"/>
      <w:b/>
      <w:bCs/>
      <w:i/>
      <w:iCs/>
      <w:sz w:val="26"/>
      <w:szCs w:val="26"/>
      <w:lang w:val="en-AU" w:eastAsia="bg-BG"/>
    </w:rPr>
  </w:style>
  <w:style w:type="paragraph" w:styleId="Title">
    <w:name w:val="Title"/>
    <w:basedOn w:val="Normal"/>
    <w:link w:val="TitleChar"/>
    <w:qFormat/>
    <w:rsid w:val="00190A18"/>
    <w:pPr>
      <w:widowControl w:val="0"/>
      <w:tabs>
        <w:tab w:val="left" w:pos="-720"/>
      </w:tabs>
      <w:suppressAutoHyphens/>
      <w:jc w:val="center"/>
    </w:pPr>
    <w:rPr>
      <w:b/>
      <w:bCs/>
      <w:sz w:val="48"/>
      <w:szCs w:val="48"/>
      <w:lang w:val="en-US"/>
    </w:rPr>
  </w:style>
  <w:style w:type="character" w:customStyle="1" w:styleId="TitleChar">
    <w:name w:val="Title Char"/>
    <w:basedOn w:val="DefaultParagraphFont"/>
    <w:link w:val="Title"/>
    <w:rsid w:val="00190A18"/>
    <w:rPr>
      <w:rFonts w:ascii="Times New Roman" w:eastAsia="Times New Roman" w:hAnsi="Times New Roman" w:cs="Times New Roman"/>
      <w:b/>
      <w:bCs/>
      <w:sz w:val="48"/>
      <w:szCs w:val="48"/>
    </w:rPr>
  </w:style>
  <w:style w:type="paragraph" w:styleId="BodyText">
    <w:name w:val="Body Text"/>
    <w:basedOn w:val="Normal"/>
    <w:link w:val="BodyTextChar"/>
    <w:rsid w:val="00190A18"/>
    <w:pPr>
      <w:jc w:val="both"/>
    </w:pPr>
    <w:rPr>
      <w:rFonts w:ascii="Arial" w:hAnsi="Arial"/>
      <w:color w:val="000000"/>
      <w:sz w:val="20"/>
      <w:szCs w:val="20"/>
      <w:lang w:val="fr-FR"/>
    </w:rPr>
  </w:style>
  <w:style w:type="character" w:customStyle="1" w:styleId="BodyTextChar">
    <w:name w:val="Body Text Char"/>
    <w:basedOn w:val="DefaultParagraphFont"/>
    <w:link w:val="BodyText"/>
    <w:rsid w:val="00190A18"/>
    <w:rPr>
      <w:rFonts w:ascii="Arial" w:eastAsia="Times New Roman" w:hAnsi="Arial" w:cs="Times New Roman"/>
      <w:color w:val="000000"/>
      <w:sz w:val="20"/>
      <w:szCs w:val="20"/>
      <w:lang w:val="fr-FR"/>
    </w:rPr>
  </w:style>
  <w:style w:type="paragraph" w:styleId="BodyTextIndent2">
    <w:name w:val="Body Text Indent 2"/>
    <w:basedOn w:val="Normal"/>
    <w:link w:val="BodyTextIndent2Char"/>
    <w:rsid w:val="00190A18"/>
    <w:pPr>
      <w:spacing w:after="120" w:line="480" w:lineRule="auto"/>
      <w:ind w:left="283"/>
    </w:pPr>
  </w:style>
  <w:style w:type="character" w:customStyle="1" w:styleId="BodyTextIndent2Char">
    <w:name w:val="Body Text Indent 2 Char"/>
    <w:basedOn w:val="DefaultParagraphFont"/>
    <w:link w:val="BodyTextIndent2"/>
    <w:rsid w:val="00190A18"/>
    <w:rPr>
      <w:rFonts w:ascii="Times New Roman" w:eastAsia="Times New Roman" w:hAnsi="Times New Roman" w:cs="Times New Roman"/>
      <w:lang w:val="en-GB"/>
    </w:rPr>
  </w:style>
  <w:style w:type="paragraph" w:styleId="BodyTextIndent">
    <w:name w:val="Body Text Indent"/>
    <w:basedOn w:val="Normal"/>
    <w:link w:val="BodyTextIndentChar"/>
    <w:rsid w:val="00190A18"/>
    <w:pPr>
      <w:tabs>
        <w:tab w:val="right" w:pos="8789"/>
      </w:tabs>
      <w:suppressAutoHyphens/>
      <w:spacing w:before="100"/>
    </w:pPr>
    <w:rPr>
      <w:rFonts w:ascii="Arial" w:hAnsi="Arial"/>
      <w:spacing w:val="-2"/>
      <w:sz w:val="20"/>
      <w:szCs w:val="20"/>
      <w:lang w:val="fr-FR"/>
    </w:rPr>
  </w:style>
  <w:style w:type="character" w:customStyle="1" w:styleId="BodyTextIndentChar">
    <w:name w:val="Body Text Indent Char"/>
    <w:basedOn w:val="DefaultParagraphFont"/>
    <w:link w:val="BodyTextIndent"/>
    <w:rsid w:val="00190A18"/>
    <w:rPr>
      <w:rFonts w:ascii="Arial" w:eastAsia="Times New Roman" w:hAnsi="Arial" w:cs="Times New Roman"/>
      <w:spacing w:val="-2"/>
      <w:sz w:val="20"/>
      <w:szCs w:val="20"/>
      <w:lang w:val="fr-FR"/>
    </w:rPr>
  </w:style>
  <w:style w:type="paragraph" w:styleId="BodyText2">
    <w:name w:val="Body Text 2"/>
    <w:basedOn w:val="Normal"/>
    <w:link w:val="BodyText2Char"/>
    <w:rsid w:val="00190A18"/>
    <w:pPr>
      <w:spacing w:after="120" w:line="480" w:lineRule="auto"/>
    </w:pPr>
  </w:style>
  <w:style w:type="character" w:customStyle="1" w:styleId="BodyText2Char">
    <w:name w:val="Body Text 2 Char"/>
    <w:basedOn w:val="DefaultParagraphFont"/>
    <w:link w:val="BodyText2"/>
    <w:rsid w:val="00190A18"/>
    <w:rPr>
      <w:rFonts w:ascii="Times New Roman" w:eastAsia="Times New Roman" w:hAnsi="Times New Roman" w:cs="Times New Roman"/>
      <w:lang w:val="en-GB"/>
    </w:rPr>
  </w:style>
  <w:style w:type="paragraph" w:customStyle="1" w:styleId="Style2">
    <w:name w:val="Style2"/>
    <w:basedOn w:val="Normal"/>
    <w:rsid w:val="00190A18"/>
    <w:pPr>
      <w:widowControl w:val="0"/>
      <w:autoSpaceDE w:val="0"/>
      <w:autoSpaceDN w:val="0"/>
      <w:adjustRightInd w:val="0"/>
      <w:spacing w:line="265" w:lineRule="exact"/>
      <w:ind w:firstLine="713"/>
      <w:jc w:val="both"/>
    </w:pPr>
    <w:rPr>
      <w:lang w:val="bg-BG" w:eastAsia="bg-BG"/>
    </w:rPr>
  </w:style>
  <w:style w:type="paragraph" w:customStyle="1" w:styleId="Style7">
    <w:name w:val="Style7"/>
    <w:basedOn w:val="Normal"/>
    <w:rsid w:val="00190A18"/>
    <w:pPr>
      <w:widowControl w:val="0"/>
      <w:autoSpaceDE w:val="0"/>
      <w:autoSpaceDN w:val="0"/>
      <w:adjustRightInd w:val="0"/>
      <w:spacing w:line="295" w:lineRule="exact"/>
      <w:ind w:hanging="349"/>
      <w:jc w:val="both"/>
    </w:pPr>
    <w:rPr>
      <w:lang w:val="bg-BG" w:eastAsia="bg-BG"/>
    </w:rPr>
  </w:style>
  <w:style w:type="character" w:customStyle="1" w:styleId="FontStyle18">
    <w:name w:val="Font Style18"/>
    <w:rsid w:val="00190A18"/>
    <w:rPr>
      <w:rFonts w:ascii="Times New Roman" w:hAnsi="Times New Roman"/>
      <w:b/>
      <w:spacing w:val="10"/>
      <w:sz w:val="24"/>
    </w:rPr>
  </w:style>
  <w:style w:type="paragraph" w:styleId="ListParagraph">
    <w:name w:val="List Paragraph"/>
    <w:basedOn w:val="Normal"/>
    <w:uiPriority w:val="99"/>
    <w:qFormat/>
    <w:rsid w:val="00190A18"/>
    <w:pPr>
      <w:ind w:left="720"/>
      <w:contextualSpacing/>
    </w:pPr>
  </w:style>
  <w:style w:type="paragraph" w:styleId="Header">
    <w:name w:val="header"/>
    <w:basedOn w:val="Normal"/>
    <w:link w:val="HeaderChar"/>
    <w:uiPriority w:val="99"/>
    <w:unhideWhenUsed/>
    <w:rsid w:val="00190A18"/>
    <w:pPr>
      <w:tabs>
        <w:tab w:val="center" w:pos="4320"/>
        <w:tab w:val="right" w:pos="8640"/>
      </w:tabs>
    </w:pPr>
  </w:style>
  <w:style w:type="character" w:customStyle="1" w:styleId="HeaderChar">
    <w:name w:val="Header Char"/>
    <w:basedOn w:val="DefaultParagraphFont"/>
    <w:link w:val="Header"/>
    <w:uiPriority w:val="99"/>
    <w:rsid w:val="00190A18"/>
    <w:rPr>
      <w:rFonts w:ascii="Times New Roman" w:eastAsia="Times New Roman" w:hAnsi="Times New Roman" w:cs="Times New Roman"/>
      <w:lang w:val="en-GB"/>
    </w:rPr>
  </w:style>
  <w:style w:type="paragraph" w:styleId="Footer">
    <w:name w:val="footer"/>
    <w:basedOn w:val="Normal"/>
    <w:link w:val="FooterChar"/>
    <w:uiPriority w:val="99"/>
    <w:unhideWhenUsed/>
    <w:rsid w:val="00190A18"/>
    <w:pPr>
      <w:tabs>
        <w:tab w:val="center" w:pos="4320"/>
        <w:tab w:val="right" w:pos="8640"/>
      </w:tabs>
    </w:pPr>
  </w:style>
  <w:style w:type="character" w:customStyle="1" w:styleId="FooterChar">
    <w:name w:val="Footer Char"/>
    <w:basedOn w:val="DefaultParagraphFont"/>
    <w:link w:val="Footer"/>
    <w:uiPriority w:val="99"/>
    <w:rsid w:val="00190A18"/>
    <w:rPr>
      <w:rFonts w:ascii="Times New Roman" w:eastAsia="Times New Roman" w:hAnsi="Times New Roman" w:cs="Times New Roman"/>
      <w:lang w:val="en-GB"/>
    </w:rPr>
  </w:style>
  <w:style w:type="character" w:styleId="Hyperlink">
    <w:name w:val="Hyperlink"/>
    <w:rsid w:val="006257D0"/>
    <w:rPr>
      <w:color w:val="0000FF"/>
      <w:u w:val="single"/>
    </w:rPr>
  </w:style>
  <w:style w:type="paragraph" w:customStyle="1" w:styleId="Default">
    <w:name w:val="Default"/>
    <w:rsid w:val="006257D0"/>
    <w:pPr>
      <w:widowControl w:val="0"/>
      <w:autoSpaceDE w:val="0"/>
      <w:autoSpaceDN w:val="0"/>
      <w:adjustRightInd w:val="0"/>
    </w:pPr>
    <w:rPr>
      <w:rFonts w:ascii="Verdana" w:eastAsia="Times New Roman" w:hAnsi="Verdana" w:cs="Verdana"/>
      <w:color w:val="000000"/>
      <w:lang w:val="el-GR" w:eastAsia="el-GR"/>
    </w:rPr>
  </w:style>
  <w:style w:type="paragraph" w:styleId="BalloonText">
    <w:name w:val="Balloon Text"/>
    <w:basedOn w:val="Normal"/>
    <w:link w:val="BalloonTextChar"/>
    <w:uiPriority w:val="99"/>
    <w:semiHidden/>
    <w:unhideWhenUsed/>
    <w:rsid w:val="006257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7D0"/>
    <w:rPr>
      <w:rFonts w:ascii="Lucida Grande" w:eastAsia="Times New Roman" w:hAnsi="Lucida Grande" w:cs="Lucida Grande"/>
      <w:sz w:val="18"/>
      <w:szCs w:val="18"/>
      <w:lang w:val="en-GB"/>
    </w:rPr>
  </w:style>
  <w:style w:type="paragraph" w:styleId="NormalWeb">
    <w:name w:val="Normal (Web)"/>
    <w:basedOn w:val="Normal"/>
    <w:rsid w:val="0063708E"/>
    <w:pPr>
      <w:spacing w:before="100" w:beforeAutospacing="1" w:after="100" w:afterAutospacing="1"/>
    </w:pPr>
    <w:rPr>
      <w:color w:val="000000"/>
      <w:lang w:val="bg-BG" w:eastAsia="bg-BG"/>
    </w:rPr>
  </w:style>
  <w:style w:type="character" w:styleId="CommentReference">
    <w:name w:val="annotation reference"/>
    <w:basedOn w:val="DefaultParagraphFont"/>
    <w:uiPriority w:val="99"/>
    <w:semiHidden/>
    <w:unhideWhenUsed/>
    <w:rsid w:val="00CB5B63"/>
    <w:rPr>
      <w:sz w:val="18"/>
      <w:szCs w:val="18"/>
    </w:rPr>
  </w:style>
  <w:style w:type="paragraph" w:styleId="CommentText">
    <w:name w:val="annotation text"/>
    <w:basedOn w:val="Normal"/>
    <w:link w:val="CommentTextChar"/>
    <w:uiPriority w:val="99"/>
    <w:semiHidden/>
    <w:unhideWhenUsed/>
    <w:rsid w:val="00CB5B63"/>
  </w:style>
  <w:style w:type="character" w:customStyle="1" w:styleId="CommentTextChar">
    <w:name w:val="Comment Text Char"/>
    <w:basedOn w:val="DefaultParagraphFont"/>
    <w:link w:val="CommentText"/>
    <w:uiPriority w:val="99"/>
    <w:semiHidden/>
    <w:rsid w:val="00CB5B63"/>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CB5B63"/>
    <w:rPr>
      <w:b/>
      <w:bCs/>
      <w:sz w:val="20"/>
      <w:szCs w:val="20"/>
    </w:rPr>
  </w:style>
  <w:style w:type="character" w:customStyle="1" w:styleId="CommentSubjectChar">
    <w:name w:val="Comment Subject Char"/>
    <w:basedOn w:val="CommentTextChar"/>
    <w:link w:val="CommentSubject"/>
    <w:uiPriority w:val="99"/>
    <w:semiHidden/>
    <w:rsid w:val="00CB5B6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1FE1-CF5B-B64D-87C7-7943894D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4901</Words>
  <Characters>27937</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Nadejda Iordanova</cp:lastModifiedBy>
  <cp:revision>6</cp:revision>
  <dcterms:created xsi:type="dcterms:W3CDTF">2016-07-12T12:34:00Z</dcterms:created>
  <dcterms:modified xsi:type="dcterms:W3CDTF">2016-07-24T10:42:00Z</dcterms:modified>
</cp:coreProperties>
</file>